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59BCB" w14:textId="11D2D701" w:rsidR="00C7316F" w:rsidRPr="007E690A" w:rsidRDefault="000A5EA5" w:rsidP="007B0762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 w:val="36"/>
          <w:szCs w:val="36"/>
          <w:lang w:eastAsia="it-IT"/>
        </w:rPr>
      </w:pPr>
      <w:r w:rsidRPr="007E690A">
        <w:rPr>
          <w:rFonts w:eastAsia="Times New Roman" w:cs="Arial"/>
          <w:b/>
          <w:bCs/>
          <w:sz w:val="36"/>
          <w:szCs w:val="36"/>
          <w:lang w:eastAsia="it-IT"/>
        </w:rPr>
        <w:t xml:space="preserve">ORGANIZZAZIONE SERVIZI </w:t>
      </w:r>
      <w:r w:rsidR="00ED0059">
        <w:rPr>
          <w:rFonts w:eastAsia="Times New Roman" w:cs="Arial"/>
          <w:b/>
          <w:bCs/>
          <w:sz w:val="36"/>
          <w:szCs w:val="36"/>
          <w:lang w:eastAsia="it-IT"/>
        </w:rPr>
        <w:t>POLO VERCELLI</w:t>
      </w:r>
    </w:p>
    <w:p w14:paraId="6C5FF9CD" w14:textId="77777777" w:rsidR="00673935" w:rsidRPr="007E690A" w:rsidRDefault="00673935" w:rsidP="00673935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 w:val="28"/>
          <w:szCs w:val="28"/>
          <w:u w:val="single"/>
          <w:lang w:eastAsia="it-IT"/>
        </w:rPr>
      </w:pPr>
      <w:r w:rsidRPr="007E690A">
        <w:rPr>
          <w:rFonts w:eastAsia="Times New Roman" w:cs="Arial"/>
          <w:b/>
          <w:bCs/>
          <w:sz w:val="28"/>
          <w:szCs w:val="28"/>
          <w:u w:val="single"/>
          <w:lang w:eastAsia="it-IT"/>
        </w:rPr>
        <w:t>Centro di servizi</w:t>
      </w:r>
      <w:r>
        <w:rPr>
          <w:rFonts w:eastAsia="Times New Roman" w:cs="Arial"/>
          <w:b/>
          <w:bCs/>
          <w:sz w:val="28"/>
          <w:szCs w:val="28"/>
          <w:u w:val="single"/>
          <w:lang w:eastAsia="it-IT"/>
        </w:rPr>
        <w:t xml:space="preserve"> per il Polo di Vercelli</w:t>
      </w:r>
    </w:p>
    <w:p w14:paraId="38FF3099" w14:textId="77777777" w:rsidR="00673935" w:rsidRPr="00782E00" w:rsidRDefault="00673935" w:rsidP="00673935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 w:val="24"/>
          <w:szCs w:val="24"/>
          <w:lang w:eastAsia="it-IT"/>
        </w:rPr>
      </w:pPr>
      <w:r w:rsidRPr="00782E00">
        <w:rPr>
          <w:rFonts w:eastAsia="Times New Roman" w:cs="Arial"/>
          <w:bCs/>
          <w:sz w:val="24"/>
          <w:szCs w:val="24"/>
          <w:lang w:eastAsia="it-IT"/>
        </w:rPr>
        <w:t>Coordinatrice del Polo di Novara:</w:t>
      </w:r>
      <w:r>
        <w:rPr>
          <w:rFonts w:eastAsia="Times New Roman" w:cs="Arial"/>
          <w:b/>
          <w:bCs/>
          <w:sz w:val="24"/>
          <w:szCs w:val="24"/>
          <w:lang w:eastAsia="it-IT"/>
        </w:rPr>
        <w:t xml:space="preserve"> Dott.ssa Silvia Botto</w:t>
      </w:r>
    </w:p>
    <w:p w14:paraId="53251E3E" w14:textId="77777777" w:rsidR="002F26B4" w:rsidRDefault="002F26B4" w:rsidP="00673935">
      <w:pPr>
        <w:spacing w:before="100" w:beforeAutospacing="1" w:after="100" w:afterAutospacing="1" w:line="240" w:lineRule="auto"/>
        <w:outlineLvl w:val="1"/>
        <w:rPr>
          <w:rFonts w:eastAsia="Times New Roman" w:cs="Arial"/>
          <w:bCs/>
          <w:sz w:val="24"/>
          <w:szCs w:val="24"/>
          <w:lang w:eastAsia="it-IT"/>
        </w:rPr>
      </w:pPr>
      <w:r>
        <w:rPr>
          <w:rFonts w:eastAsia="Times New Roman" w:cs="Arial"/>
          <w:bCs/>
          <w:sz w:val="24"/>
          <w:szCs w:val="24"/>
          <w:lang w:eastAsia="it-IT"/>
        </w:rPr>
        <w:t>Si trova:</w:t>
      </w:r>
    </w:p>
    <w:p w14:paraId="30F832A0" w14:textId="29F5BB74" w:rsidR="00673935" w:rsidRPr="00782E00" w:rsidRDefault="00673935" w:rsidP="00673935">
      <w:pPr>
        <w:spacing w:before="100" w:beforeAutospacing="1" w:after="100" w:afterAutospacing="1" w:line="240" w:lineRule="auto"/>
        <w:outlineLvl w:val="1"/>
        <w:rPr>
          <w:rFonts w:eastAsia="Times New Roman" w:cs="Arial"/>
          <w:bCs/>
          <w:sz w:val="24"/>
          <w:szCs w:val="24"/>
          <w:lang w:eastAsia="it-IT"/>
        </w:rPr>
      </w:pPr>
      <w:r>
        <w:rPr>
          <w:rFonts w:eastAsia="Times New Roman" w:cs="Arial"/>
          <w:bCs/>
          <w:sz w:val="24"/>
          <w:szCs w:val="24"/>
          <w:lang w:eastAsia="it-IT"/>
        </w:rPr>
        <w:t>c/o</w:t>
      </w:r>
      <w:r w:rsidRPr="00A0484A">
        <w:rPr>
          <w:rFonts w:eastAsia="Times New Roman" w:cs="Arial"/>
          <w:bCs/>
          <w:sz w:val="24"/>
          <w:szCs w:val="24"/>
          <w:lang w:eastAsia="it-IT"/>
        </w:rPr>
        <w:t xml:space="preserve"> </w:t>
      </w:r>
      <w:r>
        <w:rPr>
          <w:rFonts w:eastAsia="Times New Roman" w:cs="Arial"/>
          <w:bCs/>
          <w:sz w:val="24"/>
          <w:szCs w:val="24"/>
          <w:lang w:eastAsia="it-IT"/>
        </w:rPr>
        <w:t xml:space="preserve">DISUM Area Conventuale Sant’Andrea, Via Galileo Ferraris 116 Vercelli </w:t>
      </w:r>
      <w:r w:rsidRPr="007E690A">
        <w:rPr>
          <w:rFonts w:eastAsia="Times New Roman" w:cs="Arial"/>
          <w:bCs/>
          <w:sz w:val="24"/>
          <w:szCs w:val="24"/>
          <w:lang w:eastAsia="it-IT"/>
        </w:rPr>
        <w:t xml:space="preserve">  </w:t>
      </w:r>
      <w:r w:rsidRPr="00782E00">
        <w:rPr>
          <w:rFonts w:eastAsia="Times New Roman" w:cs="Arial"/>
          <w:bCs/>
          <w:sz w:val="24"/>
          <w:szCs w:val="24"/>
          <w:lang w:eastAsia="it-IT"/>
        </w:rPr>
        <w:t xml:space="preserve">link </w:t>
      </w:r>
      <w:proofErr w:type="spellStart"/>
      <w:r w:rsidRPr="00782E00">
        <w:rPr>
          <w:rFonts w:eastAsia="Times New Roman" w:cs="Arial"/>
          <w:bCs/>
          <w:sz w:val="24"/>
          <w:szCs w:val="24"/>
          <w:lang w:eastAsia="it-IT"/>
        </w:rPr>
        <w:t>google</w:t>
      </w:r>
      <w:proofErr w:type="spellEnd"/>
      <w:r w:rsidRPr="00782E00">
        <w:rPr>
          <w:rFonts w:eastAsia="Times New Roman" w:cs="Arial"/>
          <w:bCs/>
          <w:sz w:val="24"/>
          <w:szCs w:val="24"/>
          <w:lang w:eastAsia="it-IT"/>
        </w:rPr>
        <w:t xml:space="preserve"> </w:t>
      </w:r>
      <w:proofErr w:type="spellStart"/>
      <w:r w:rsidRPr="00782E00">
        <w:rPr>
          <w:rFonts w:eastAsia="Times New Roman" w:cs="Arial"/>
          <w:bCs/>
          <w:sz w:val="24"/>
          <w:szCs w:val="24"/>
          <w:lang w:eastAsia="it-IT"/>
        </w:rPr>
        <w:t>maps</w:t>
      </w:r>
      <w:proofErr w:type="spellEnd"/>
      <w:proofErr w:type="gramStart"/>
      <w:r w:rsidRPr="00782E00">
        <w:rPr>
          <w:rFonts w:eastAsia="Times New Roman" w:cs="Arial"/>
          <w:bCs/>
          <w:sz w:val="24"/>
          <w:szCs w:val="24"/>
          <w:lang w:eastAsia="it-IT"/>
        </w:rPr>
        <w:t xml:space="preserve"> ….</w:t>
      </w:r>
      <w:proofErr w:type="gramEnd"/>
      <w:r w:rsidRPr="00782E00">
        <w:rPr>
          <w:rFonts w:eastAsia="Times New Roman" w:cs="Arial"/>
          <w:bCs/>
          <w:sz w:val="24"/>
          <w:szCs w:val="24"/>
          <w:lang w:eastAsia="it-IT"/>
        </w:rPr>
        <w:t>.</w:t>
      </w:r>
    </w:p>
    <w:p w14:paraId="3CBB042F" w14:textId="77777777" w:rsidR="00673935" w:rsidRDefault="00673935" w:rsidP="00673935">
      <w:pPr>
        <w:spacing w:after="0" w:line="240" w:lineRule="auto"/>
        <w:jc w:val="both"/>
        <w:rPr>
          <w:rFonts w:eastAsia="Times New Roman" w:cs="Calibri"/>
          <w:b/>
          <w:color w:val="000000"/>
          <w:sz w:val="28"/>
          <w:szCs w:val="28"/>
          <w:lang w:eastAsia="it-IT"/>
        </w:rPr>
      </w:pPr>
      <w:r w:rsidRPr="007D0497">
        <w:rPr>
          <w:rFonts w:eastAsia="Times New Roman" w:cs="Calibri"/>
          <w:b/>
          <w:color w:val="000000"/>
          <w:sz w:val="28"/>
          <w:szCs w:val="28"/>
          <w:lang w:eastAsia="it-IT"/>
        </w:rPr>
        <w:t xml:space="preserve">Organico </w:t>
      </w:r>
    </w:p>
    <w:p w14:paraId="6D9C53AA" w14:textId="77777777" w:rsidR="00673935" w:rsidRDefault="00673935" w:rsidP="00673935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  <w:r>
        <w:rPr>
          <w:rFonts w:eastAsia="Times New Roman" w:cs="Calibri"/>
          <w:color w:val="000000"/>
          <w:sz w:val="24"/>
          <w:szCs w:val="24"/>
          <w:lang w:eastAsia="it-IT"/>
        </w:rPr>
        <w:t>Lucia Costa</w:t>
      </w:r>
    </w:p>
    <w:p w14:paraId="2142A3BC" w14:textId="77777777" w:rsidR="00673935" w:rsidRPr="00E06AAC" w:rsidRDefault="00673935" w:rsidP="00673935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  <w:r w:rsidRPr="00E06AAC">
        <w:rPr>
          <w:rFonts w:eastAsia="Times New Roman" w:cs="Calibri"/>
          <w:color w:val="000000"/>
          <w:sz w:val="24"/>
          <w:szCs w:val="24"/>
          <w:lang w:eastAsia="it-IT"/>
        </w:rPr>
        <w:t>Fiorenza Guida</w:t>
      </w:r>
    </w:p>
    <w:p w14:paraId="14902A42" w14:textId="77777777" w:rsidR="00673935" w:rsidRPr="001779ED" w:rsidRDefault="00673935" w:rsidP="00673935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</w:p>
    <w:p w14:paraId="79B1D9F9" w14:textId="77777777" w:rsidR="00673935" w:rsidRPr="00782E00" w:rsidRDefault="00673935" w:rsidP="00673935">
      <w:pPr>
        <w:pStyle w:val="NormaleWeb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  <w:r w:rsidRPr="00782E00">
        <w:rPr>
          <w:rFonts w:asciiTheme="minorHAnsi" w:hAnsiTheme="minorHAnsi" w:cs="Arial"/>
          <w:b/>
          <w:bCs/>
          <w:sz w:val="28"/>
          <w:szCs w:val="28"/>
        </w:rPr>
        <w:t>Attività</w:t>
      </w:r>
    </w:p>
    <w:p w14:paraId="370427E8" w14:textId="77777777" w:rsidR="00673935" w:rsidRPr="001539BB" w:rsidRDefault="00673935" w:rsidP="00673935">
      <w:pPr>
        <w:pStyle w:val="NormaleWeb"/>
        <w:numPr>
          <w:ilvl w:val="0"/>
          <w:numId w:val="4"/>
        </w:numPr>
        <w:spacing w:before="0" w:beforeAutospacing="0" w:after="0" w:afterAutospacing="0"/>
        <w:ind w:left="500"/>
        <w:jc w:val="both"/>
        <w:textAlignment w:val="baseline"/>
        <w:rPr>
          <w:rFonts w:asciiTheme="minorHAnsi" w:hAnsiTheme="minorHAnsi" w:cs="Arial"/>
          <w:color w:val="000000"/>
        </w:rPr>
      </w:pPr>
      <w:r w:rsidRPr="001539BB">
        <w:rPr>
          <w:rFonts w:asciiTheme="minorHAnsi" w:hAnsiTheme="minorHAnsi" w:cs="Calibri"/>
          <w:color w:val="000000"/>
        </w:rPr>
        <w:t>Supporto strategico a</w:t>
      </w:r>
      <w:r>
        <w:rPr>
          <w:rFonts w:asciiTheme="minorHAnsi" w:hAnsiTheme="minorHAnsi" w:cs="Calibri"/>
          <w:color w:val="000000"/>
        </w:rPr>
        <w:t>lla</w:t>
      </w:r>
      <w:r w:rsidRPr="001539BB">
        <w:rPr>
          <w:rFonts w:asciiTheme="minorHAnsi" w:hAnsiTheme="minorHAnsi" w:cs="Calibri"/>
          <w:color w:val="000000"/>
        </w:rPr>
        <w:t xml:space="preserve"> Direttrice/Direttori e </w:t>
      </w:r>
      <w:r>
        <w:rPr>
          <w:rFonts w:asciiTheme="minorHAnsi" w:hAnsiTheme="minorHAnsi" w:cs="Calibri"/>
          <w:color w:val="000000"/>
        </w:rPr>
        <w:t xml:space="preserve">relativi </w:t>
      </w:r>
      <w:r w:rsidRPr="001539BB">
        <w:rPr>
          <w:rFonts w:asciiTheme="minorHAnsi" w:hAnsiTheme="minorHAnsi" w:cs="Calibri"/>
          <w:color w:val="000000"/>
        </w:rPr>
        <w:t>Organi collegiali, anche rispetto alla definizione di piani di attività e di priorità;</w:t>
      </w:r>
    </w:p>
    <w:p w14:paraId="357BD243" w14:textId="77777777" w:rsidR="00673935" w:rsidRPr="001539BB" w:rsidRDefault="00673935" w:rsidP="00673935">
      <w:pPr>
        <w:pStyle w:val="NormaleWeb"/>
        <w:numPr>
          <w:ilvl w:val="0"/>
          <w:numId w:val="5"/>
        </w:numPr>
        <w:spacing w:before="0" w:beforeAutospacing="0" w:after="0" w:afterAutospacing="0"/>
        <w:ind w:left="500"/>
        <w:jc w:val="both"/>
        <w:textAlignment w:val="baseline"/>
        <w:rPr>
          <w:rFonts w:asciiTheme="minorHAnsi" w:hAnsiTheme="minorHAnsi" w:cs="Arial"/>
          <w:color w:val="000000"/>
        </w:rPr>
      </w:pPr>
      <w:r w:rsidRPr="001539BB">
        <w:rPr>
          <w:rFonts w:asciiTheme="minorHAnsi" w:hAnsiTheme="minorHAnsi" w:cs="Calibri"/>
          <w:color w:val="000000"/>
        </w:rPr>
        <w:t xml:space="preserve">coordinamento dei processi gestionali e tecnici di </w:t>
      </w:r>
      <w:r>
        <w:rPr>
          <w:rFonts w:asciiTheme="minorHAnsi" w:hAnsiTheme="minorHAnsi" w:cs="Calibri"/>
          <w:color w:val="000000"/>
        </w:rPr>
        <w:t>Polo;</w:t>
      </w:r>
    </w:p>
    <w:p w14:paraId="6A3E2C27" w14:textId="77777777" w:rsidR="00673935" w:rsidRPr="001539BB" w:rsidRDefault="00673935" w:rsidP="00673935">
      <w:pPr>
        <w:pStyle w:val="NormaleWeb"/>
        <w:numPr>
          <w:ilvl w:val="0"/>
          <w:numId w:val="5"/>
        </w:numPr>
        <w:spacing w:before="0" w:beforeAutospacing="0" w:after="0" w:afterAutospacing="0"/>
        <w:ind w:left="500"/>
        <w:jc w:val="both"/>
        <w:textAlignment w:val="baseline"/>
        <w:rPr>
          <w:rFonts w:asciiTheme="minorHAnsi" w:hAnsiTheme="minorHAnsi" w:cs="Arial"/>
          <w:color w:val="000000"/>
        </w:rPr>
      </w:pPr>
      <w:r w:rsidRPr="001539BB">
        <w:rPr>
          <w:rFonts w:asciiTheme="minorHAnsi" w:hAnsiTheme="minorHAnsi" w:cs="Calibri"/>
          <w:color w:val="000000"/>
        </w:rPr>
        <w:t>monitoraggio della qualità ed andamento economico dei processi e assetto organizzativo;</w:t>
      </w:r>
    </w:p>
    <w:p w14:paraId="6E30CFDF" w14:textId="77777777" w:rsidR="00673935" w:rsidRPr="001539BB" w:rsidRDefault="00673935" w:rsidP="00673935">
      <w:pPr>
        <w:pStyle w:val="NormaleWeb"/>
        <w:numPr>
          <w:ilvl w:val="0"/>
          <w:numId w:val="5"/>
        </w:numPr>
        <w:spacing w:before="0" w:beforeAutospacing="0" w:after="0" w:afterAutospacing="0"/>
        <w:ind w:left="500"/>
        <w:jc w:val="both"/>
        <w:textAlignment w:val="baseline"/>
        <w:rPr>
          <w:rFonts w:asciiTheme="minorHAnsi" w:hAnsiTheme="minorHAnsi" w:cs="Arial"/>
          <w:color w:val="000000"/>
        </w:rPr>
      </w:pPr>
      <w:r w:rsidRPr="001539BB">
        <w:rPr>
          <w:rFonts w:asciiTheme="minorHAnsi" w:hAnsiTheme="minorHAnsi" w:cs="Calibri"/>
          <w:color w:val="000000"/>
        </w:rPr>
        <w:t xml:space="preserve">supporto </w:t>
      </w:r>
      <w:r>
        <w:rPr>
          <w:rFonts w:asciiTheme="minorHAnsi" w:hAnsiTheme="minorHAnsi" w:cs="Calibri"/>
          <w:color w:val="000000"/>
        </w:rPr>
        <w:t xml:space="preserve">su </w:t>
      </w:r>
      <w:r w:rsidRPr="001539BB">
        <w:rPr>
          <w:rFonts w:asciiTheme="minorHAnsi" w:hAnsiTheme="minorHAnsi" w:cs="Calibri"/>
          <w:color w:val="000000"/>
        </w:rPr>
        <w:t>pianificazione strategica e Piani Triennali dei Dipartimenti, e relativo monitoraggio;</w:t>
      </w:r>
    </w:p>
    <w:p w14:paraId="61A399F1" w14:textId="77777777" w:rsidR="00673935" w:rsidRPr="001539BB" w:rsidRDefault="00673935" w:rsidP="00673935">
      <w:pPr>
        <w:pStyle w:val="NormaleWeb"/>
        <w:numPr>
          <w:ilvl w:val="0"/>
          <w:numId w:val="5"/>
        </w:numPr>
        <w:spacing w:before="0" w:beforeAutospacing="0" w:after="0" w:afterAutospacing="0"/>
        <w:ind w:left="500"/>
        <w:jc w:val="both"/>
        <w:textAlignment w:val="baseline"/>
        <w:rPr>
          <w:rFonts w:asciiTheme="minorHAnsi" w:hAnsiTheme="minorHAnsi" w:cs="Arial"/>
          <w:color w:val="000000"/>
        </w:rPr>
      </w:pPr>
      <w:r w:rsidRPr="001539BB">
        <w:rPr>
          <w:rFonts w:asciiTheme="minorHAnsi" w:hAnsiTheme="minorHAnsi" w:cs="Calibri"/>
          <w:color w:val="000000"/>
        </w:rPr>
        <w:t xml:space="preserve">coordinamento delle attività a supporto </w:t>
      </w:r>
      <w:r>
        <w:rPr>
          <w:rFonts w:asciiTheme="minorHAnsi" w:hAnsiTheme="minorHAnsi" w:cs="Calibri"/>
          <w:color w:val="000000"/>
        </w:rPr>
        <w:t>degli Organi Collegiali di Polo;</w:t>
      </w:r>
    </w:p>
    <w:p w14:paraId="5C559D2C" w14:textId="77777777" w:rsidR="00673935" w:rsidRPr="001539BB" w:rsidRDefault="00673935" w:rsidP="00673935">
      <w:pPr>
        <w:pStyle w:val="NormaleWeb"/>
        <w:numPr>
          <w:ilvl w:val="0"/>
          <w:numId w:val="5"/>
        </w:numPr>
        <w:spacing w:before="0" w:beforeAutospacing="0" w:after="0" w:afterAutospacing="0"/>
        <w:ind w:left="500"/>
        <w:jc w:val="both"/>
        <w:textAlignment w:val="baseline"/>
        <w:rPr>
          <w:rFonts w:asciiTheme="minorHAnsi" w:hAnsiTheme="minorHAnsi" w:cs="Arial"/>
          <w:color w:val="000000"/>
        </w:rPr>
      </w:pPr>
      <w:r w:rsidRPr="001539BB">
        <w:rPr>
          <w:rFonts w:asciiTheme="minorHAnsi" w:hAnsiTheme="minorHAnsi" w:cs="Calibri"/>
          <w:color w:val="000000"/>
        </w:rPr>
        <w:t>coordinamento elezioni di rilevanza dipartimentale;</w:t>
      </w:r>
    </w:p>
    <w:p w14:paraId="5B7B8D08" w14:textId="77777777" w:rsidR="00673935" w:rsidRPr="001539BB" w:rsidRDefault="00673935" w:rsidP="00673935">
      <w:pPr>
        <w:pStyle w:val="NormaleWeb"/>
        <w:numPr>
          <w:ilvl w:val="0"/>
          <w:numId w:val="5"/>
        </w:numPr>
        <w:spacing w:before="0" w:beforeAutospacing="0" w:after="0" w:afterAutospacing="0"/>
        <w:ind w:left="500"/>
        <w:jc w:val="both"/>
        <w:textAlignment w:val="baseline"/>
        <w:rPr>
          <w:rFonts w:asciiTheme="minorHAnsi" w:hAnsiTheme="minorHAnsi" w:cs="Arial"/>
          <w:color w:val="000000"/>
        </w:rPr>
      </w:pPr>
      <w:r w:rsidRPr="001539BB">
        <w:rPr>
          <w:rFonts w:asciiTheme="minorHAnsi" w:hAnsiTheme="minorHAnsi" w:cs="Calibri"/>
          <w:color w:val="000000"/>
        </w:rPr>
        <w:t>coordinamento</w:t>
      </w:r>
      <w:r>
        <w:rPr>
          <w:rFonts w:asciiTheme="minorHAnsi" w:hAnsiTheme="minorHAnsi" w:cs="Calibri"/>
          <w:color w:val="000000"/>
        </w:rPr>
        <w:t xml:space="preserve"> e gestione</w:t>
      </w:r>
      <w:r w:rsidRPr="001539BB">
        <w:rPr>
          <w:rFonts w:asciiTheme="minorHAnsi" w:hAnsiTheme="minorHAnsi" w:cs="Calibri"/>
          <w:color w:val="000000"/>
        </w:rPr>
        <w:t xml:space="preserve"> del reclutament</w:t>
      </w:r>
      <w:r>
        <w:rPr>
          <w:rFonts w:asciiTheme="minorHAnsi" w:hAnsiTheme="minorHAnsi" w:cs="Calibri"/>
          <w:color w:val="000000"/>
        </w:rPr>
        <w:t>o e dei docenti</w:t>
      </w:r>
      <w:r w:rsidRPr="001539BB">
        <w:rPr>
          <w:rFonts w:asciiTheme="minorHAnsi" w:hAnsiTheme="minorHAnsi" w:cs="Calibri"/>
          <w:color w:val="000000"/>
        </w:rPr>
        <w:t>;</w:t>
      </w:r>
    </w:p>
    <w:p w14:paraId="2DDE42E6" w14:textId="77777777" w:rsidR="00673935" w:rsidRPr="001539BB" w:rsidRDefault="00673935" w:rsidP="00673935">
      <w:pPr>
        <w:pStyle w:val="NormaleWeb"/>
        <w:numPr>
          <w:ilvl w:val="0"/>
          <w:numId w:val="5"/>
        </w:numPr>
        <w:spacing w:before="0" w:beforeAutospacing="0" w:after="0" w:afterAutospacing="0"/>
        <w:ind w:left="500"/>
        <w:jc w:val="both"/>
        <w:textAlignment w:val="baseline"/>
        <w:rPr>
          <w:rFonts w:asciiTheme="minorHAnsi" w:hAnsiTheme="minorHAnsi" w:cs="Arial"/>
          <w:color w:val="000000"/>
        </w:rPr>
      </w:pPr>
      <w:r w:rsidRPr="001539BB">
        <w:rPr>
          <w:rFonts w:asciiTheme="minorHAnsi" w:hAnsiTheme="minorHAnsi" w:cs="Calibri"/>
          <w:color w:val="000000"/>
        </w:rPr>
        <w:t>coordinamento processi di comunicazione interna</w:t>
      </w:r>
      <w:r>
        <w:rPr>
          <w:rFonts w:asciiTheme="minorHAnsi" w:hAnsiTheme="minorHAnsi" w:cs="Calibri"/>
          <w:color w:val="000000"/>
        </w:rPr>
        <w:t xml:space="preserve">, esterna, eventi, siti web, gestione PEC e Protocollo a livello di Polo; </w:t>
      </w:r>
    </w:p>
    <w:p w14:paraId="42B946F9" w14:textId="77777777" w:rsidR="00673935" w:rsidRPr="001539BB" w:rsidRDefault="00673935" w:rsidP="00673935">
      <w:pPr>
        <w:pStyle w:val="NormaleWeb"/>
        <w:numPr>
          <w:ilvl w:val="0"/>
          <w:numId w:val="5"/>
        </w:numPr>
        <w:spacing w:before="0" w:beforeAutospacing="0" w:after="0" w:afterAutospacing="0"/>
        <w:ind w:left="500"/>
        <w:jc w:val="both"/>
        <w:textAlignment w:val="baseline"/>
        <w:rPr>
          <w:rFonts w:asciiTheme="minorHAnsi" w:hAnsiTheme="minorHAnsi" w:cs="Arial"/>
          <w:color w:val="000000"/>
        </w:rPr>
      </w:pPr>
      <w:r w:rsidRPr="001539BB">
        <w:rPr>
          <w:rFonts w:asciiTheme="minorHAnsi" w:hAnsiTheme="minorHAnsi" w:cs="Calibri"/>
          <w:color w:val="000000"/>
        </w:rPr>
        <w:t>coordinamento dei processi di accreditamento e qualità</w:t>
      </w:r>
      <w:r>
        <w:rPr>
          <w:rFonts w:asciiTheme="minorHAnsi" w:hAnsiTheme="minorHAnsi" w:cs="Calibri"/>
          <w:color w:val="000000"/>
        </w:rPr>
        <w:t>;</w:t>
      </w:r>
    </w:p>
    <w:p w14:paraId="58E49AFE" w14:textId="77777777" w:rsidR="00673935" w:rsidRPr="007E690A" w:rsidRDefault="00673935" w:rsidP="00673935">
      <w:pPr>
        <w:pStyle w:val="NormaleWeb"/>
        <w:numPr>
          <w:ilvl w:val="0"/>
          <w:numId w:val="5"/>
        </w:numPr>
        <w:spacing w:before="0" w:beforeAutospacing="0" w:after="0" w:afterAutospacing="0"/>
        <w:ind w:left="500"/>
        <w:jc w:val="both"/>
        <w:textAlignment w:val="baseline"/>
        <w:rPr>
          <w:rFonts w:asciiTheme="minorHAnsi" w:hAnsiTheme="minorHAnsi" w:cs="Arial"/>
          <w:color w:val="000000"/>
        </w:rPr>
      </w:pPr>
      <w:r w:rsidRPr="007E690A">
        <w:rPr>
          <w:rFonts w:asciiTheme="minorHAnsi" w:hAnsiTheme="minorHAnsi" w:cs="Calibri"/>
          <w:color w:val="000000"/>
        </w:rPr>
        <w:t>coordinamento attività di aggiornamento dei siti web gestiti dal Polo anche in riferimento alla trasparenza e alla qualità.</w:t>
      </w:r>
    </w:p>
    <w:p w14:paraId="551AE8A0" w14:textId="77777777" w:rsidR="00673935" w:rsidRPr="00F46748" w:rsidRDefault="00673935" w:rsidP="00673935">
      <w:pPr>
        <w:pStyle w:val="NormaleWeb"/>
        <w:spacing w:before="0" w:beforeAutospacing="0" w:after="0" w:afterAutospacing="0"/>
        <w:jc w:val="both"/>
        <w:textAlignment w:val="baseline"/>
        <w:rPr>
          <w:rFonts w:asciiTheme="minorHAnsi" w:hAnsiTheme="minorHAnsi" w:cs="Calibri"/>
          <w:color w:val="000000"/>
        </w:rPr>
      </w:pPr>
    </w:p>
    <w:p w14:paraId="1B220F9F" w14:textId="3DEF1818" w:rsidR="005456A9" w:rsidRPr="006C1741" w:rsidRDefault="005456A9" w:rsidP="005456A9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 w:val="28"/>
          <w:szCs w:val="28"/>
          <w:u w:val="single"/>
          <w:lang w:eastAsia="it-IT"/>
        </w:rPr>
      </w:pPr>
      <w:r w:rsidRPr="006C1741">
        <w:rPr>
          <w:rFonts w:eastAsia="Times New Roman" w:cs="Arial"/>
          <w:b/>
          <w:bCs/>
          <w:sz w:val="28"/>
          <w:szCs w:val="28"/>
          <w:u w:val="single"/>
          <w:lang w:eastAsia="it-IT"/>
        </w:rPr>
        <w:t>Ufficio Gestione Risorse</w:t>
      </w:r>
      <w:r>
        <w:rPr>
          <w:rFonts w:eastAsia="Times New Roman" w:cs="Arial"/>
          <w:b/>
          <w:bCs/>
          <w:sz w:val="28"/>
          <w:szCs w:val="28"/>
          <w:u w:val="single"/>
          <w:lang w:eastAsia="it-IT"/>
        </w:rPr>
        <w:t xml:space="preserve"> Polo di Vercelli </w:t>
      </w:r>
    </w:p>
    <w:p w14:paraId="04BE0F99" w14:textId="77777777" w:rsidR="005456A9" w:rsidRPr="007E690A" w:rsidRDefault="005456A9" w:rsidP="005456A9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 w:val="24"/>
          <w:szCs w:val="24"/>
          <w:lang w:eastAsia="it-IT"/>
        </w:rPr>
      </w:pPr>
      <w:r w:rsidRPr="007E690A">
        <w:rPr>
          <w:rFonts w:eastAsia="Times New Roman" w:cs="Arial"/>
          <w:bCs/>
          <w:sz w:val="24"/>
          <w:szCs w:val="24"/>
          <w:lang w:eastAsia="it-IT"/>
        </w:rPr>
        <w:t>Responsabile di Settore</w:t>
      </w:r>
      <w:r w:rsidRPr="007E690A">
        <w:rPr>
          <w:rFonts w:eastAsia="Times New Roman" w:cs="Arial"/>
          <w:b/>
          <w:bCs/>
          <w:sz w:val="24"/>
          <w:szCs w:val="24"/>
          <w:lang w:eastAsia="it-IT"/>
        </w:rPr>
        <w:t xml:space="preserve">: dott. Paolo </w:t>
      </w:r>
      <w:proofErr w:type="spellStart"/>
      <w:r w:rsidRPr="007E690A">
        <w:rPr>
          <w:rFonts w:eastAsia="Times New Roman" w:cs="Arial"/>
          <w:b/>
          <w:bCs/>
          <w:sz w:val="24"/>
          <w:szCs w:val="24"/>
          <w:lang w:eastAsia="it-IT"/>
        </w:rPr>
        <w:t>Carenzo</w:t>
      </w:r>
      <w:proofErr w:type="spellEnd"/>
    </w:p>
    <w:p w14:paraId="0A6902FA" w14:textId="77777777" w:rsidR="005456A9" w:rsidRPr="0071789D" w:rsidRDefault="005456A9" w:rsidP="005456A9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71789D">
        <w:rPr>
          <w:rFonts w:eastAsia="Times New Roman" w:cs="Calibri"/>
          <w:bCs/>
          <w:color w:val="000000"/>
          <w:sz w:val="24"/>
          <w:szCs w:val="24"/>
          <w:lang w:eastAsia="it-IT"/>
        </w:rPr>
        <w:t>Responsabile</w:t>
      </w:r>
      <w:r w:rsidRPr="0071789D">
        <w:rPr>
          <w:rFonts w:eastAsia="Times New Roman" w:cs="Calibri"/>
          <w:b/>
          <w:bCs/>
          <w:color w:val="000000"/>
          <w:sz w:val="24"/>
          <w:szCs w:val="24"/>
          <w:lang w:eastAsia="it-IT"/>
        </w:rPr>
        <w:t xml:space="preserve">: </w:t>
      </w:r>
      <w:r>
        <w:rPr>
          <w:rFonts w:eastAsia="Times New Roman" w:cs="Calibri"/>
          <w:b/>
          <w:bCs/>
          <w:color w:val="000000"/>
          <w:sz w:val="24"/>
          <w:szCs w:val="24"/>
          <w:lang w:eastAsia="it-IT"/>
        </w:rPr>
        <w:t>Dott.ssa Cinzia Volpara</w:t>
      </w:r>
    </w:p>
    <w:p w14:paraId="79A3F29B" w14:textId="77777777" w:rsidR="005456A9" w:rsidRPr="007E690A" w:rsidRDefault="005456A9" w:rsidP="005456A9">
      <w:pPr>
        <w:spacing w:before="100" w:beforeAutospacing="1" w:after="100" w:afterAutospacing="1" w:line="240" w:lineRule="auto"/>
        <w:outlineLvl w:val="1"/>
        <w:rPr>
          <w:rFonts w:eastAsia="Times New Roman" w:cs="Arial"/>
          <w:bCs/>
          <w:sz w:val="24"/>
          <w:szCs w:val="24"/>
          <w:lang w:eastAsia="it-IT"/>
        </w:rPr>
      </w:pPr>
      <w:r>
        <w:rPr>
          <w:rFonts w:eastAsia="Times New Roman" w:cs="Arial"/>
          <w:bCs/>
          <w:sz w:val="24"/>
          <w:szCs w:val="24"/>
          <w:lang w:eastAsia="it-IT"/>
        </w:rPr>
        <w:t xml:space="preserve">Si trova c/o Convento Sant’Andrea, Via Galileo Ferraris 116 Vercelli </w:t>
      </w:r>
      <w:r w:rsidRPr="007E690A">
        <w:rPr>
          <w:rFonts w:eastAsia="Times New Roman" w:cs="Arial"/>
          <w:bCs/>
          <w:sz w:val="24"/>
          <w:szCs w:val="24"/>
          <w:lang w:eastAsia="it-IT"/>
        </w:rPr>
        <w:t xml:space="preserve">  link </w:t>
      </w:r>
      <w:proofErr w:type="spellStart"/>
      <w:r w:rsidRPr="007E690A">
        <w:rPr>
          <w:rFonts w:eastAsia="Times New Roman" w:cs="Arial"/>
          <w:bCs/>
          <w:sz w:val="24"/>
          <w:szCs w:val="24"/>
          <w:lang w:eastAsia="it-IT"/>
        </w:rPr>
        <w:t>google</w:t>
      </w:r>
      <w:proofErr w:type="spellEnd"/>
      <w:r w:rsidRPr="007E690A">
        <w:rPr>
          <w:rFonts w:eastAsia="Times New Roman" w:cs="Arial"/>
          <w:bCs/>
          <w:sz w:val="24"/>
          <w:szCs w:val="24"/>
          <w:lang w:eastAsia="it-IT"/>
        </w:rPr>
        <w:t xml:space="preserve"> </w:t>
      </w:r>
      <w:proofErr w:type="spellStart"/>
      <w:r w:rsidRPr="007E690A">
        <w:rPr>
          <w:rFonts w:eastAsia="Times New Roman" w:cs="Arial"/>
          <w:bCs/>
          <w:sz w:val="24"/>
          <w:szCs w:val="24"/>
          <w:lang w:eastAsia="it-IT"/>
        </w:rPr>
        <w:t>maps</w:t>
      </w:r>
      <w:proofErr w:type="spellEnd"/>
      <w:proofErr w:type="gramStart"/>
      <w:r w:rsidRPr="007E690A">
        <w:rPr>
          <w:rFonts w:eastAsia="Times New Roman" w:cs="Arial"/>
          <w:bCs/>
          <w:sz w:val="24"/>
          <w:szCs w:val="24"/>
          <w:lang w:eastAsia="it-IT"/>
        </w:rPr>
        <w:t xml:space="preserve"> ….</w:t>
      </w:r>
      <w:proofErr w:type="gramEnd"/>
      <w:r w:rsidRPr="007E690A">
        <w:rPr>
          <w:rFonts w:eastAsia="Times New Roman" w:cs="Arial"/>
          <w:bCs/>
          <w:sz w:val="24"/>
          <w:szCs w:val="24"/>
          <w:lang w:eastAsia="it-IT"/>
        </w:rPr>
        <w:t>.</w:t>
      </w:r>
    </w:p>
    <w:p w14:paraId="219F1095" w14:textId="77777777" w:rsidR="005456A9" w:rsidRDefault="005456A9" w:rsidP="005456A9">
      <w:pPr>
        <w:spacing w:after="0" w:line="240" w:lineRule="auto"/>
        <w:rPr>
          <w:rFonts w:eastAsia="Times New Roman" w:cs="Calibri"/>
          <w:b/>
          <w:bCs/>
          <w:color w:val="000000"/>
          <w:sz w:val="28"/>
          <w:szCs w:val="28"/>
          <w:lang w:eastAsia="it-IT"/>
        </w:rPr>
      </w:pPr>
      <w:r>
        <w:rPr>
          <w:rFonts w:eastAsia="Times New Roman" w:cs="Calibri"/>
          <w:b/>
          <w:bCs/>
          <w:color w:val="000000"/>
          <w:sz w:val="28"/>
          <w:szCs w:val="28"/>
          <w:lang w:eastAsia="it-IT"/>
        </w:rPr>
        <w:t>Organico</w:t>
      </w:r>
    </w:p>
    <w:p w14:paraId="4EAF64D5" w14:textId="77777777" w:rsidR="00990565" w:rsidRDefault="005456A9" w:rsidP="00990565">
      <w:pPr>
        <w:pStyle w:val="Paragrafoelenco"/>
        <w:numPr>
          <w:ilvl w:val="0"/>
          <w:numId w:val="11"/>
        </w:numPr>
        <w:spacing w:after="0" w:line="240" w:lineRule="auto"/>
        <w:rPr>
          <w:rFonts w:eastAsia="Times New Roman" w:cs="Calibri"/>
          <w:bCs/>
          <w:color w:val="000000"/>
          <w:sz w:val="24"/>
          <w:szCs w:val="24"/>
          <w:lang w:eastAsia="it-IT"/>
        </w:rPr>
      </w:pPr>
      <w:r w:rsidRPr="00990565">
        <w:rPr>
          <w:rFonts w:eastAsia="Times New Roman" w:cs="Calibri"/>
          <w:bCs/>
          <w:color w:val="000000"/>
          <w:sz w:val="24"/>
          <w:szCs w:val="24"/>
          <w:lang w:eastAsia="it-IT"/>
        </w:rPr>
        <w:t>Luigia Libro</w:t>
      </w:r>
    </w:p>
    <w:p w14:paraId="6E4BE9BC" w14:textId="4964F66C" w:rsidR="005456A9" w:rsidRPr="00990565" w:rsidRDefault="00990565" w:rsidP="00990565">
      <w:pPr>
        <w:pStyle w:val="Paragrafoelenco"/>
        <w:numPr>
          <w:ilvl w:val="0"/>
          <w:numId w:val="11"/>
        </w:numPr>
        <w:spacing w:after="0" w:line="240" w:lineRule="auto"/>
        <w:rPr>
          <w:rFonts w:eastAsia="Times New Roman" w:cs="Calibri"/>
          <w:bCs/>
          <w:color w:val="000000"/>
          <w:sz w:val="24"/>
          <w:szCs w:val="24"/>
          <w:lang w:eastAsia="it-IT"/>
        </w:rPr>
      </w:pPr>
      <w:r>
        <w:rPr>
          <w:rFonts w:eastAsia="Times New Roman" w:cs="Calibri"/>
          <w:bCs/>
          <w:color w:val="000000"/>
          <w:sz w:val="24"/>
          <w:szCs w:val="24"/>
          <w:lang w:eastAsia="it-IT"/>
        </w:rPr>
        <w:t xml:space="preserve">Elena </w:t>
      </w:r>
      <w:proofErr w:type="spellStart"/>
      <w:r>
        <w:rPr>
          <w:rFonts w:eastAsia="Times New Roman" w:cs="Calibri"/>
          <w:bCs/>
          <w:color w:val="000000"/>
          <w:sz w:val="24"/>
          <w:szCs w:val="24"/>
          <w:lang w:eastAsia="it-IT"/>
        </w:rPr>
        <w:t>Mihaela</w:t>
      </w:r>
      <w:proofErr w:type="spellEnd"/>
      <w:r>
        <w:rPr>
          <w:rFonts w:eastAsia="Times New Roman" w:cs="Calibri"/>
          <w:bCs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eastAsia="Times New Roman" w:cs="Calibri"/>
          <w:bCs/>
          <w:color w:val="000000"/>
          <w:sz w:val="24"/>
          <w:szCs w:val="24"/>
          <w:lang w:eastAsia="it-IT"/>
        </w:rPr>
        <w:t>Scafariu</w:t>
      </w:r>
      <w:proofErr w:type="spellEnd"/>
    </w:p>
    <w:p w14:paraId="7152C7AE" w14:textId="77777777" w:rsidR="005456A9" w:rsidRPr="00D064C6" w:rsidRDefault="005456A9" w:rsidP="005456A9">
      <w:pPr>
        <w:spacing w:after="0" w:line="240" w:lineRule="auto"/>
        <w:rPr>
          <w:rFonts w:eastAsia="Times New Roman" w:cs="Calibri"/>
          <w:bCs/>
          <w:color w:val="000000"/>
          <w:sz w:val="24"/>
          <w:szCs w:val="24"/>
          <w:lang w:eastAsia="it-IT"/>
        </w:rPr>
      </w:pPr>
    </w:p>
    <w:p w14:paraId="54FE5AC5" w14:textId="77777777" w:rsidR="005456A9" w:rsidRPr="007D0497" w:rsidRDefault="005456A9" w:rsidP="005456A9">
      <w:pPr>
        <w:pStyle w:val="NormaleWeb"/>
        <w:spacing w:before="0" w:beforeAutospacing="0" w:after="0" w:afterAutospacing="0"/>
        <w:jc w:val="both"/>
        <w:textAlignment w:val="baseline"/>
        <w:rPr>
          <w:rFonts w:asciiTheme="minorHAnsi" w:hAnsiTheme="minorHAnsi" w:cs="Calibri"/>
          <w:b/>
          <w:color w:val="000000"/>
          <w:sz w:val="28"/>
          <w:szCs w:val="28"/>
        </w:rPr>
      </w:pPr>
      <w:r w:rsidRPr="007D0497">
        <w:rPr>
          <w:rFonts w:asciiTheme="minorHAnsi" w:hAnsiTheme="minorHAnsi" w:cs="Calibri"/>
          <w:b/>
          <w:color w:val="000000"/>
          <w:sz w:val="28"/>
          <w:szCs w:val="28"/>
        </w:rPr>
        <w:t>Attività</w:t>
      </w:r>
    </w:p>
    <w:p w14:paraId="3CED2869" w14:textId="77777777" w:rsidR="005456A9" w:rsidRPr="007D0497" w:rsidRDefault="005456A9" w:rsidP="005456A9">
      <w:pPr>
        <w:pStyle w:val="NormaleWeb"/>
        <w:numPr>
          <w:ilvl w:val="0"/>
          <w:numId w:val="6"/>
        </w:numPr>
        <w:spacing w:before="0" w:beforeAutospacing="0" w:after="0" w:afterAutospacing="0"/>
        <w:ind w:left="475"/>
        <w:jc w:val="both"/>
        <w:textAlignment w:val="baseline"/>
        <w:rPr>
          <w:rFonts w:asciiTheme="minorHAnsi" w:hAnsiTheme="minorHAnsi" w:cs="Calibri"/>
          <w:color w:val="000000"/>
        </w:rPr>
      </w:pPr>
      <w:r w:rsidRPr="007D0497">
        <w:rPr>
          <w:rFonts w:asciiTheme="minorHAnsi" w:hAnsiTheme="minorHAnsi" w:cs="Calibri"/>
          <w:color w:val="000000"/>
        </w:rPr>
        <w:t>Supporto ai Dipartimenti nello svol</w:t>
      </w:r>
      <w:r>
        <w:rPr>
          <w:rFonts w:asciiTheme="minorHAnsi" w:hAnsiTheme="minorHAnsi" w:cs="Calibri"/>
          <w:color w:val="000000"/>
        </w:rPr>
        <w:t xml:space="preserve">gimento dei processi contabili di </w:t>
      </w:r>
      <w:r w:rsidRPr="007D0497">
        <w:rPr>
          <w:rFonts w:asciiTheme="minorHAnsi" w:hAnsiTheme="minorHAnsi" w:cs="Calibri"/>
          <w:color w:val="000000"/>
        </w:rPr>
        <w:t>programmazione, gestione, verifica del budget</w:t>
      </w:r>
      <w:r>
        <w:rPr>
          <w:rFonts w:asciiTheme="minorHAnsi" w:hAnsiTheme="minorHAnsi" w:cs="Calibri"/>
          <w:color w:val="000000"/>
        </w:rPr>
        <w:t>, revisione della programmazione e consuntivazione</w:t>
      </w:r>
      <w:r w:rsidRPr="007D0497">
        <w:rPr>
          <w:rFonts w:asciiTheme="minorHAnsi" w:hAnsiTheme="minorHAnsi" w:cs="Calibri"/>
          <w:color w:val="000000"/>
        </w:rPr>
        <w:t>;</w:t>
      </w:r>
    </w:p>
    <w:p w14:paraId="71340CBF" w14:textId="77777777" w:rsidR="005456A9" w:rsidRDefault="005456A9" w:rsidP="005456A9">
      <w:pPr>
        <w:pStyle w:val="NormaleWeb"/>
        <w:numPr>
          <w:ilvl w:val="0"/>
          <w:numId w:val="6"/>
        </w:numPr>
        <w:spacing w:before="0" w:beforeAutospacing="0" w:after="0" w:afterAutospacing="0"/>
        <w:ind w:left="475"/>
        <w:jc w:val="both"/>
        <w:textAlignment w:val="baseline"/>
        <w:rPr>
          <w:rFonts w:asciiTheme="minorHAnsi" w:hAnsiTheme="minorHAnsi" w:cs="Calibri"/>
          <w:color w:val="000000"/>
        </w:rPr>
      </w:pPr>
      <w:r w:rsidRPr="007E690A">
        <w:rPr>
          <w:rFonts w:asciiTheme="minorHAnsi" w:hAnsiTheme="minorHAnsi" w:cs="Calibri"/>
          <w:color w:val="000000"/>
        </w:rPr>
        <w:lastRenderedPageBreak/>
        <w:t xml:space="preserve">presidio delle fasi del ciclo attivo e passivo di </w:t>
      </w:r>
      <w:r>
        <w:rPr>
          <w:rFonts w:asciiTheme="minorHAnsi" w:hAnsiTheme="minorHAnsi" w:cs="Calibri"/>
          <w:color w:val="000000"/>
        </w:rPr>
        <w:t xml:space="preserve">propria </w:t>
      </w:r>
      <w:r w:rsidRPr="007E690A">
        <w:rPr>
          <w:rFonts w:asciiTheme="minorHAnsi" w:hAnsiTheme="minorHAnsi" w:cs="Calibri"/>
          <w:color w:val="000000"/>
        </w:rPr>
        <w:t xml:space="preserve">competenza </w:t>
      </w:r>
      <w:r>
        <w:rPr>
          <w:rFonts w:asciiTheme="minorHAnsi" w:hAnsiTheme="minorHAnsi" w:cs="Calibri"/>
          <w:color w:val="000000"/>
        </w:rPr>
        <w:t xml:space="preserve">per il Polo di Vercelli, le </w:t>
      </w:r>
      <w:r w:rsidRPr="007E690A">
        <w:rPr>
          <w:rFonts w:asciiTheme="minorHAnsi" w:hAnsiTheme="minorHAnsi" w:cs="Calibri"/>
          <w:color w:val="000000"/>
        </w:rPr>
        <w:t xml:space="preserve">missioni, </w:t>
      </w:r>
      <w:r>
        <w:rPr>
          <w:rFonts w:asciiTheme="minorHAnsi" w:hAnsiTheme="minorHAnsi" w:cs="Calibri"/>
          <w:color w:val="000000"/>
        </w:rPr>
        <w:t xml:space="preserve">le </w:t>
      </w:r>
      <w:r w:rsidRPr="007E690A">
        <w:rPr>
          <w:rFonts w:asciiTheme="minorHAnsi" w:hAnsiTheme="minorHAnsi" w:cs="Calibri"/>
          <w:color w:val="000000"/>
        </w:rPr>
        <w:t xml:space="preserve">fatturazioni attive, </w:t>
      </w:r>
      <w:r>
        <w:rPr>
          <w:rFonts w:asciiTheme="minorHAnsi" w:hAnsiTheme="minorHAnsi" w:cs="Calibri"/>
          <w:color w:val="000000"/>
        </w:rPr>
        <w:t xml:space="preserve">i </w:t>
      </w:r>
      <w:r w:rsidRPr="007E690A">
        <w:rPr>
          <w:rFonts w:asciiTheme="minorHAnsi" w:hAnsiTheme="minorHAnsi" w:cs="Calibri"/>
          <w:color w:val="000000"/>
        </w:rPr>
        <w:t xml:space="preserve">pagamenti e </w:t>
      </w:r>
      <w:r>
        <w:rPr>
          <w:rFonts w:asciiTheme="minorHAnsi" w:hAnsiTheme="minorHAnsi" w:cs="Calibri"/>
          <w:color w:val="000000"/>
        </w:rPr>
        <w:t>gli incassi</w:t>
      </w:r>
      <w:r w:rsidRPr="007E690A">
        <w:rPr>
          <w:rFonts w:asciiTheme="minorHAnsi" w:hAnsiTheme="minorHAnsi" w:cs="Calibri"/>
          <w:color w:val="000000"/>
        </w:rPr>
        <w:t xml:space="preserve">. </w:t>
      </w:r>
    </w:p>
    <w:p w14:paraId="74D9FBF6" w14:textId="77777777" w:rsidR="005456A9" w:rsidRPr="007D0497" w:rsidRDefault="005456A9" w:rsidP="005456A9">
      <w:pPr>
        <w:pStyle w:val="NormaleWeb"/>
        <w:numPr>
          <w:ilvl w:val="0"/>
          <w:numId w:val="6"/>
        </w:numPr>
        <w:spacing w:before="0" w:beforeAutospacing="0" w:after="0" w:afterAutospacing="0"/>
        <w:ind w:left="475"/>
        <w:jc w:val="both"/>
        <w:textAlignment w:val="baseline"/>
        <w:rPr>
          <w:rFonts w:asciiTheme="minorHAnsi" w:hAnsiTheme="minorHAnsi" w:cs="Calibri"/>
          <w:color w:val="000000"/>
        </w:rPr>
      </w:pPr>
      <w:r w:rsidRPr="007E690A">
        <w:rPr>
          <w:rFonts w:asciiTheme="minorHAnsi" w:hAnsiTheme="minorHAnsi" w:cs="Calibri"/>
          <w:color w:val="000000"/>
        </w:rPr>
        <w:t xml:space="preserve">Monitoraggio e gestione debiti e crediti, in collaborazione con gli uffici dell’Amministrazione e gli uffici del Polo competenti; </w:t>
      </w:r>
    </w:p>
    <w:p w14:paraId="69A400E1" w14:textId="77777777" w:rsidR="005456A9" w:rsidRDefault="005456A9" w:rsidP="005456A9">
      <w:pPr>
        <w:pStyle w:val="NormaleWeb"/>
        <w:numPr>
          <w:ilvl w:val="0"/>
          <w:numId w:val="6"/>
        </w:numPr>
        <w:spacing w:before="0" w:beforeAutospacing="0" w:after="0" w:afterAutospacing="0"/>
        <w:ind w:left="475"/>
        <w:jc w:val="both"/>
        <w:textAlignment w:val="baseline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 xml:space="preserve">Cura la </w:t>
      </w:r>
      <w:r w:rsidRPr="007E690A">
        <w:rPr>
          <w:rFonts w:asciiTheme="minorHAnsi" w:hAnsiTheme="minorHAnsi" w:cs="Calibri"/>
          <w:color w:val="000000"/>
        </w:rPr>
        <w:t>stipula di</w:t>
      </w:r>
      <w:r>
        <w:rPr>
          <w:rFonts w:asciiTheme="minorHAnsi" w:hAnsiTheme="minorHAnsi" w:cs="Calibri"/>
          <w:color w:val="000000"/>
        </w:rPr>
        <w:t xml:space="preserve"> contratti di docenza e supporta,</w:t>
      </w:r>
      <w:r w:rsidRPr="007E690A">
        <w:rPr>
          <w:rFonts w:asciiTheme="minorHAnsi" w:hAnsiTheme="minorHAnsi" w:cs="Calibri"/>
          <w:color w:val="000000"/>
        </w:rPr>
        <w:t xml:space="preserve"> per gli aspetti contabili e fiscali</w:t>
      </w:r>
      <w:r>
        <w:rPr>
          <w:rFonts w:asciiTheme="minorHAnsi" w:hAnsiTheme="minorHAnsi" w:cs="Calibri"/>
          <w:color w:val="000000"/>
        </w:rPr>
        <w:t>,</w:t>
      </w:r>
      <w:r w:rsidRPr="007E690A">
        <w:rPr>
          <w:rFonts w:asciiTheme="minorHAnsi" w:hAnsiTheme="minorHAnsi" w:cs="Calibri"/>
          <w:color w:val="000000"/>
        </w:rPr>
        <w:t xml:space="preserve"> gli uffici competenti nella predisposizione e gestione di contratti e convenzioni</w:t>
      </w:r>
      <w:r>
        <w:rPr>
          <w:rFonts w:asciiTheme="minorHAnsi" w:hAnsiTheme="minorHAnsi" w:cs="Calibri"/>
          <w:color w:val="000000"/>
        </w:rPr>
        <w:t>;</w:t>
      </w:r>
    </w:p>
    <w:p w14:paraId="53C2A2F6" w14:textId="77777777" w:rsidR="005456A9" w:rsidRPr="007D0497" w:rsidRDefault="005456A9" w:rsidP="005456A9">
      <w:pPr>
        <w:pStyle w:val="NormaleWeb"/>
        <w:numPr>
          <w:ilvl w:val="0"/>
          <w:numId w:val="6"/>
        </w:numPr>
        <w:spacing w:before="0" w:beforeAutospacing="0" w:after="0" w:afterAutospacing="0"/>
        <w:ind w:left="475"/>
        <w:jc w:val="both"/>
        <w:textAlignment w:val="baseline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Offre supporto agli Uffici della Divisione per gli aspetti riferiti al Polo.</w:t>
      </w:r>
    </w:p>
    <w:p w14:paraId="091CD1F8" w14:textId="50A37CE1" w:rsidR="009D1BC1" w:rsidRPr="007E690A" w:rsidRDefault="009D1BC1" w:rsidP="009D1BC1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 w:val="28"/>
          <w:szCs w:val="28"/>
          <w:u w:val="single"/>
          <w:lang w:eastAsia="it-IT"/>
        </w:rPr>
      </w:pPr>
      <w:r w:rsidRPr="007E690A">
        <w:rPr>
          <w:rFonts w:eastAsia="Times New Roman" w:cs="Arial"/>
          <w:b/>
          <w:bCs/>
          <w:sz w:val="28"/>
          <w:szCs w:val="28"/>
          <w:u w:val="single"/>
          <w:lang w:eastAsia="it-IT"/>
        </w:rPr>
        <w:t xml:space="preserve">Ufficio Gestione Spazi e Approvvigionamenti </w:t>
      </w:r>
      <w:r>
        <w:rPr>
          <w:rFonts w:eastAsia="Times New Roman" w:cs="Arial"/>
          <w:b/>
          <w:bCs/>
          <w:sz w:val="28"/>
          <w:szCs w:val="28"/>
          <w:u w:val="single"/>
          <w:lang w:eastAsia="it-IT"/>
        </w:rPr>
        <w:t xml:space="preserve">Polo Vercelli </w:t>
      </w:r>
    </w:p>
    <w:p w14:paraId="31AFCEC4" w14:textId="77777777" w:rsidR="009D1BC1" w:rsidRPr="00782E00" w:rsidRDefault="009D1BC1" w:rsidP="009D1BC1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 w:val="24"/>
          <w:szCs w:val="24"/>
          <w:lang w:eastAsia="it-IT"/>
        </w:rPr>
      </w:pPr>
      <w:r w:rsidRPr="00782E00">
        <w:rPr>
          <w:rFonts w:eastAsia="Times New Roman" w:cs="Arial"/>
          <w:bCs/>
          <w:sz w:val="24"/>
          <w:szCs w:val="24"/>
          <w:lang w:eastAsia="it-IT"/>
        </w:rPr>
        <w:t>Responsabile di Settore</w:t>
      </w:r>
      <w:r w:rsidRPr="00782E00">
        <w:rPr>
          <w:rFonts w:eastAsia="Times New Roman" w:cs="Arial"/>
          <w:b/>
          <w:bCs/>
          <w:sz w:val="24"/>
          <w:szCs w:val="24"/>
          <w:lang w:eastAsia="it-IT"/>
        </w:rPr>
        <w:t>: Dott. Carlo Muzio</w:t>
      </w:r>
    </w:p>
    <w:p w14:paraId="409C0D78" w14:textId="77777777" w:rsidR="009D1BC1" w:rsidRPr="00782E00" w:rsidRDefault="009D1BC1" w:rsidP="009D1BC1">
      <w:pPr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eastAsia="it-IT"/>
        </w:rPr>
      </w:pPr>
      <w:r w:rsidRPr="00782E00">
        <w:rPr>
          <w:rFonts w:eastAsia="Times New Roman" w:cs="Calibri"/>
          <w:bCs/>
          <w:color w:val="000000"/>
          <w:sz w:val="24"/>
          <w:szCs w:val="24"/>
          <w:lang w:eastAsia="it-IT"/>
        </w:rPr>
        <w:t>Responsabile:</w:t>
      </w:r>
      <w:r w:rsidRPr="00782E00">
        <w:rPr>
          <w:rFonts w:eastAsia="Times New Roman" w:cs="Calibri"/>
          <w:b/>
          <w:bCs/>
          <w:color w:val="000000"/>
          <w:sz w:val="24"/>
          <w:szCs w:val="24"/>
          <w:lang w:eastAsia="it-IT"/>
        </w:rPr>
        <w:t xml:space="preserve"> </w:t>
      </w:r>
      <w:r>
        <w:rPr>
          <w:rFonts w:eastAsia="Times New Roman" w:cs="Calibri"/>
          <w:b/>
          <w:bCs/>
          <w:color w:val="000000"/>
          <w:sz w:val="24"/>
          <w:szCs w:val="24"/>
          <w:lang w:eastAsia="it-IT"/>
        </w:rPr>
        <w:t xml:space="preserve">Dott.ssa </w:t>
      </w:r>
      <w:r w:rsidRPr="00971E90">
        <w:rPr>
          <w:rFonts w:eastAsia="Times New Roman" w:cs="Calibri"/>
          <w:b/>
          <w:bCs/>
          <w:color w:val="000000"/>
          <w:sz w:val="24"/>
          <w:szCs w:val="24"/>
          <w:lang w:eastAsia="it-IT"/>
        </w:rPr>
        <w:t>Fiorenza Tiziana</w:t>
      </w:r>
    </w:p>
    <w:p w14:paraId="3DBD8D62" w14:textId="77777777" w:rsidR="009D1BC1" w:rsidRPr="007E690A" w:rsidRDefault="009D1BC1" w:rsidP="009D1BC1">
      <w:pPr>
        <w:spacing w:before="100" w:beforeAutospacing="1" w:after="100" w:afterAutospacing="1" w:line="240" w:lineRule="auto"/>
        <w:outlineLvl w:val="1"/>
        <w:rPr>
          <w:rFonts w:eastAsia="Times New Roman" w:cs="Arial"/>
          <w:bCs/>
          <w:sz w:val="24"/>
          <w:szCs w:val="24"/>
          <w:lang w:eastAsia="it-IT"/>
        </w:rPr>
      </w:pPr>
      <w:r>
        <w:rPr>
          <w:rFonts w:eastAsia="Times New Roman" w:cs="Arial"/>
          <w:bCs/>
          <w:sz w:val="24"/>
          <w:szCs w:val="24"/>
          <w:lang w:eastAsia="it-IT"/>
        </w:rPr>
        <w:t xml:space="preserve">Si trova c/o Convento Sant’Andrea, Via Galileo Ferraris 116 Vercelli </w:t>
      </w:r>
      <w:r w:rsidRPr="007E690A">
        <w:rPr>
          <w:rFonts w:eastAsia="Times New Roman" w:cs="Arial"/>
          <w:bCs/>
          <w:sz w:val="24"/>
          <w:szCs w:val="24"/>
          <w:lang w:eastAsia="it-IT"/>
        </w:rPr>
        <w:t xml:space="preserve">  link </w:t>
      </w:r>
      <w:proofErr w:type="spellStart"/>
      <w:r w:rsidRPr="007E690A">
        <w:rPr>
          <w:rFonts w:eastAsia="Times New Roman" w:cs="Arial"/>
          <w:bCs/>
          <w:sz w:val="24"/>
          <w:szCs w:val="24"/>
          <w:lang w:eastAsia="it-IT"/>
        </w:rPr>
        <w:t>google</w:t>
      </w:r>
      <w:proofErr w:type="spellEnd"/>
      <w:r w:rsidRPr="007E690A">
        <w:rPr>
          <w:rFonts w:eastAsia="Times New Roman" w:cs="Arial"/>
          <w:bCs/>
          <w:sz w:val="24"/>
          <w:szCs w:val="24"/>
          <w:lang w:eastAsia="it-IT"/>
        </w:rPr>
        <w:t xml:space="preserve"> </w:t>
      </w:r>
      <w:proofErr w:type="spellStart"/>
      <w:r w:rsidRPr="007E690A">
        <w:rPr>
          <w:rFonts w:eastAsia="Times New Roman" w:cs="Arial"/>
          <w:bCs/>
          <w:sz w:val="24"/>
          <w:szCs w:val="24"/>
          <w:lang w:eastAsia="it-IT"/>
        </w:rPr>
        <w:t>maps</w:t>
      </w:r>
      <w:proofErr w:type="spellEnd"/>
      <w:proofErr w:type="gramStart"/>
      <w:r w:rsidRPr="007E690A">
        <w:rPr>
          <w:rFonts w:eastAsia="Times New Roman" w:cs="Arial"/>
          <w:bCs/>
          <w:sz w:val="24"/>
          <w:szCs w:val="24"/>
          <w:lang w:eastAsia="it-IT"/>
        </w:rPr>
        <w:t xml:space="preserve"> ….</w:t>
      </w:r>
      <w:proofErr w:type="gramEnd"/>
      <w:r w:rsidRPr="007E690A">
        <w:rPr>
          <w:rFonts w:eastAsia="Times New Roman" w:cs="Arial"/>
          <w:bCs/>
          <w:sz w:val="24"/>
          <w:szCs w:val="24"/>
          <w:lang w:eastAsia="it-IT"/>
        </w:rPr>
        <w:t>.</w:t>
      </w:r>
    </w:p>
    <w:p w14:paraId="2BE5CBCF" w14:textId="77777777" w:rsidR="009D1BC1" w:rsidRDefault="009D1BC1" w:rsidP="009D1BC1">
      <w:pPr>
        <w:spacing w:after="0" w:line="240" w:lineRule="auto"/>
        <w:rPr>
          <w:rFonts w:eastAsia="Times New Roman" w:cs="Calibri"/>
          <w:b/>
          <w:bCs/>
          <w:color w:val="000000"/>
          <w:sz w:val="28"/>
          <w:szCs w:val="28"/>
          <w:lang w:eastAsia="it-IT"/>
        </w:rPr>
      </w:pPr>
      <w:r w:rsidRPr="007E690A">
        <w:rPr>
          <w:rFonts w:eastAsia="Times New Roman" w:cs="Calibri"/>
          <w:b/>
          <w:bCs/>
          <w:color w:val="000000"/>
          <w:sz w:val="28"/>
          <w:szCs w:val="28"/>
          <w:lang w:eastAsia="it-IT"/>
        </w:rPr>
        <w:t>Organico</w:t>
      </w:r>
    </w:p>
    <w:p w14:paraId="35EBA10E" w14:textId="4D451A0B" w:rsidR="00B75315" w:rsidRPr="00B75315" w:rsidRDefault="00B75315" w:rsidP="00B75315">
      <w:pPr>
        <w:spacing w:after="0" w:line="240" w:lineRule="auto"/>
        <w:rPr>
          <w:rFonts w:eastAsia="Times New Roman" w:cs="Calibri"/>
          <w:bCs/>
          <w:color w:val="000000"/>
          <w:sz w:val="24"/>
          <w:szCs w:val="24"/>
          <w:u w:val="single"/>
          <w:lang w:eastAsia="it-IT"/>
        </w:rPr>
      </w:pPr>
      <w:r w:rsidRPr="00B75315">
        <w:rPr>
          <w:rFonts w:eastAsia="Times New Roman" w:cs="Calibri"/>
          <w:bCs/>
          <w:color w:val="000000"/>
          <w:sz w:val="24"/>
          <w:szCs w:val="24"/>
          <w:u w:val="single"/>
          <w:lang w:eastAsia="it-IT"/>
        </w:rPr>
        <w:t>Ufficio</w:t>
      </w:r>
    </w:p>
    <w:p w14:paraId="1119D55C" w14:textId="3ED614E0" w:rsidR="002F26B4" w:rsidRDefault="002F26B4" w:rsidP="002F26B4">
      <w:pPr>
        <w:pStyle w:val="Paragrafoelenco"/>
        <w:numPr>
          <w:ilvl w:val="0"/>
          <w:numId w:val="11"/>
        </w:numPr>
        <w:spacing w:after="0" w:line="240" w:lineRule="auto"/>
        <w:rPr>
          <w:rFonts w:eastAsia="Times New Roman" w:cs="Calibri"/>
          <w:bCs/>
          <w:color w:val="000000"/>
          <w:sz w:val="24"/>
          <w:szCs w:val="24"/>
          <w:lang w:eastAsia="it-IT"/>
        </w:rPr>
      </w:pPr>
      <w:r>
        <w:rPr>
          <w:rFonts w:eastAsia="Times New Roman" w:cs="Calibri"/>
          <w:bCs/>
          <w:color w:val="000000"/>
          <w:sz w:val="24"/>
          <w:szCs w:val="24"/>
          <w:lang w:eastAsia="it-IT"/>
        </w:rPr>
        <w:t>Graziella Colaianni</w:t>
      </w:r>
    </w:p>
    <w:p w14:paraId="3473454E" w14:textId="77777777" w:rsidR="002F26B4" w:rsidRDefault="002F26B4" w:rsidP="002F26B4">
      <w:pPr>
        <w:pStyle w:val="Paragrafoelenco"/>
        <w:numPr>
          <w:ilvl w:val="0"/>
          <w:numId w:val="11"/>
        </w:numPr>
        <w:spacing w:after="0" w:line="240" w:lineRule="auto"/>
        <w:rPr>
          <w:rFonts w:eastAsia="Times New Roman" w:cs="Calibri"/>
          <w:bCs/>
          <w:color w:val="000000"/>
          <w:sz w:val="24"/>
          <w:szCs w:val="24"/>
          <w:lang w:eastAsia="it-IT"/>
        </w:rPr>
      </w:pPr>
      <w:r>
        <w:rPr>
          <w:rFonts w:eastAsia="Times New Roman" w:cs="Calibri"/>
          <w:bCs/>
          <w:color w:val="000000"/>
          <w:sz w:val="24"/>
          <w:szCs w:val="24"/>
          <w:lang w:eastAsia="it-IT"/>
        </w:rPr>
        <w:t xml:space="preserve">Davide </w:t>
      </w:r>
      <w:proofErr w:type="spellStart"/>
      <w:r>
        <w:rPr>
          <w:rFonts w:eastAsia="Times New Roman" w:cs="Calibri"/>
          <w:bCs/>
          <w:color w:val="000000"/>
          <w:sz w:val="24"/>
          <w:szCs w:val="24"/>
          <w:lang w:eastAsia="it-IT"/>
        </w:rPr>
        <w:t>Fesi</w:t>
      </w:r>
      <w:proofErr w:type="spellEnd"/>
    </w:p>
    <w:p w14:paraId="116A94E5" w14:textId="25D2CD2D" w:rsidR="002F26B4" w:rsidRPr="002F26B4" w:rsidRDefault="002F26B4" w:rsidP="002F26B4">
      <w:pPr>
        <w:pStyle w:val="Paragrafoelenco"/>
        <w:numPr>
          <w:ilvl w:val="0"/>
          <w:numId w:val="11"/>
        </w:numPr>
        <w:spacing w:after="0" w:line="240" w:lineRule="auto"/>
        <w:rPr>
          <w:rFonts w:eastAsia="Times New Roman" w:cs="Calibri"/>
          <w:bCs/>
          <w:color w:val="000000"/>
          <w:sz w:val="24"/>
          <w:szCs w:val="24"/>
          <w:lang w:eastAsia="it-IT"/>
        </w:rPr>
      </w:pPr>
      <w:r w:rsidRPr="00990565">
        <w:rPr>
          <w:rFonts w:eastAsia="Times New Roman" w:cs="Calibri"/>
          <w:bCs/>
          <w:color w:val="000000"/>
          <w:sz w:val="24"/>
          <w:szCs w:val="24"/>
          <w:lang w:eastAsia="it-IT"/>
        </w:rPr>
        <w:t>Gabriele Cagliano</w:t>
      </w:r>
    </w:p>
    <w:p w14:paraId="31AD3F76" w14:textId="4C2CF8E1" w:rsidR="002F26B4" w:rsidRDefault="002F26B4" w:rsidP="002F26B4">
      <w:pPr>
        <w:spacing w:after="0" w:line="240" w:lineRule="auto"/>
        <w:rPr>
          <w:rFonts w:eastAsia="Times New Roman" w:cs="Calibri"/>
          <w:color w:val="000000"/>
          <w:sz w:val="24"/>
          <w:szCs w:val="24"/>
          <w:u w:val="single"/>
          <w:lang w:eastAsia="it-IT"/>
        </w:rPr>
      </w:pPr>
      <w:r w:rsidRPr="002F26B4">
        <w:rPr>
          <w:rFonts w:eastAsia="Times New Roman" w:cs="Calibri"/>
          <w:color w:val="000000"/>
          <w:sz w:val="24"/>
          <w:szCs w:val="24"/>
          <w:u w:val="single"/>
          <w:lang w:eastAsia="it-IT"/>
        </w:rPr>
        <w:t xml:space="preserve">Portineria </w:t>
      </w:r>
      <w:r>
        <w:rPr>
          <w:rFonts w:eastAsia="Times New Roman" w:cs="Calibri"/>
          <w:color w:val="000000"/>
          <w:sz w:val="24"/>
          <w:szCs w:val="24"/>
          <w:u w:val="single"/>
          <w:lang w:eastAsia="it-IT"/>
        </w:rPr>
        <w:t>Palazzo Tartara Via G. Ferraris 109, orario di apertura dalle ore 8.00 alle ore 19</w:t>
      </w:r>
      <w:r w:rsidRPr="002F26B4">
        <w:rPr>
          <w:rFonts w:eastAsia="Times New Roman" w:cs="Calibri"/>
          <w:color w:val="000000"/>
          <w:sz w:val="24"/>
          <w:szCs w:val="24"/>
          <w:u w:val="single"/>
          <w:lang w:eastAsia="it-IT"/>
        </w:rPr>
        <w:t>.00</w:t>
      </w:r>
    </w:p>
    <w:p w14:paraId="3B10A057" w14:textId="59582AC6" w:rsidR="002F26B4" w:rsidRDefault="002F26B4" w:rsidP="002F26B4">
      <w:pPr>
        <w:spacing w:after="0" w:line="240" w:lineRule="auto"/>
        <w:rPr>
          <w:rFonts w:eastAsia="Times New Roman" w:cs="Calibri"/>
          <w:color w:val="000000"/>
          <w:sz w:val="24"/>
          <w:szCs w:val="24"/>
          <w:u w:val="single"/>
          <w:lang w:eastAsia="it-IT"/>
        </w:rPr>
      </w:pPr>
      <w:r w:rsidRPr="00B75315">
        <w:rPr>
          <w:rFonts w:eastAsia="Times New Roman" w:cs="Calibri"/>
          <w:color w:val="000000"/>
          <w:sz w:val="24"/>
          <w:szCs w:val="24"/>
          <w:lang w:eastAsia="it-IT"/>
        </w:rPr>
        <w:t>Presidio Cooperativa</w:t>
      </w:r>
      <w:r w:rsidR="00B75315" w:rsidRPr="00B75315">
        <w:rPr>
          <w:rFonts w:eastAsia="Times New Roman" w:cs="Calibri"/>
          <w:color w:val="000000"/>
          <w:sz w:val="24"/>
          <w:szCs w:val="24"/>
          <w:lang w:eastAsia="it-IT"/>
        </w:rPr>
        <w:t>.</w:t>
      </w:r>
    </w:p>
    <w:p w14:paraId="44BFE010" w14:textId="3E262CDD" w:rsidR="002F26B4" w:rsidRDefault="002F26B4" w:rsidP="002F26B4">
      <w:pPr>
        <w:spacing w:after="0" w:line="240" w:lineRule="auto"/>
        <w:rPr>
          <w:rFonts w:eastAsia="Times New Roman" w:cs="Calibri"/>
          <w:color w:val="000000"/>
          <w:sz w:val="24"/>
          <w:szCs w:val="24"/>
          <w:u w:val="single"/>
          <w:lang w:eastAsia="it-IT"/>
        </w:rPr>
      </w:pPr>
      <w:r w:rsidRPr="002F26B4">
        <w:rPr>
          <w:rFonts w:eastAsia="Times New Roman" w:cs="Calibri"/>
          <w:color w:val="000000"/>
          <w:sz w:val="24"/>
          <w:szCs w:val="24"/>
          <w:u w:val="single"/>
          <w:lang w:eastAsia="it-IT"/>
        </w:rPr>
        <w:t xml:space="preserve">Portineria </w:t>
      </w:r>
      <w:r>
        <w:rPr>
          <w:rFonts w:eastAsia="Times New Roman" w:cs="Calibri"/>
          <w:color w:val="000000"/>
          <w:sz w:val="24"/>
          <w:szCs w:val="24"/>
          <w:u w:val="single"/>
          <w:lang w:eastAsia="it-IT"/>
        </w:rPr>
        <w:t xml:space="preserve">Ospedaletto </w:t>
      </w:r>
      <w:r w:rsidR="00B75315">
        <w:rPr>
          <w:rFonts w:eastAsia="Times New Roman" w:cs="Calibri"/>
          <w:color w:val="000000"/>
          <w:sz w:val="24"/>
          <w:szCs w:val="24"/>
          <w:u w:val="single"/>
          <w:lang w:eastAsia="it-IT"/>
        </w:rPr>
        <w:t xml:space="preserve">Viale Garibaldi 98, </w:t>
      </w:r>
      <w:r>
        <w:rPr>
          <w:rFonts w:eastAsia="Times New Roman" w:cs="Calibri"/>
          <w:color w:val="000000"/>
          <w:sz w:val="24"/>
          <w:szCs w:val="24"/>
          <w:u w:val="single"/>
          <w:lang w:eastAsia="it-IT"/>
        </w:rPr>
        <w:t>orario di apertura dalle ore 8.00 alle ore 19</w:t>
      </w:r>
      <w:r w:rsidRPr="002F26B4">
        <w:rPr>
          <w:rFonts w:eastAsia="Times New Roman" w:cs="Calibri"/>
          <w:color w:val="000000"/>
          <w:sz w:val="24"/>
          <w:szCs w:val="24"/>
          <w:u w:val="single"/>
          <w:lang w:eastAsia="it-IT"/>
        </w:rPr>
        <w:t>.00</w:t>
      </w:r>
    </w:p>
    <w:p w14:paraId="16EE20E6" w14:textId="77777777" w:rsidR="002F26B4" w:rsidRDefault="002F26B4" w:rsidP="002F26B4">
      <w:pPr>
        <w:pStyle w:val="Paragrafoelenco"/>
        <w:numPr>
          <w:ilvl w:val="0"/>
          <w:numId w:val="11"/>
        </w:numPr>
        <w:spacing w:after="0" w:line="240" w:lineRule="auto"/>
        <w:rPr>
          <w:rFonts w:eastAsia="Times New Roman" w:cs="Calibri"/>
          <w:bCs/>
          <w:color w:val="000000"/>
          <w:sz w:val="24"/>
          <w:szCs w:val="24"/>
          <w:lang w:eastAsia="it-IT"/>
        </w:rPr>
      </w:pPr>
      <w:r w:rsidRPr="00990565">
        <w:rPr>
          <w:rFonts w:eastAsia="Times New Roman" w:cs="Calibri"/>
          <w:bCs/>
          <w:color w:val="000000"/>
          <w:sz w:val="24"/>
          <w:szCs w:val="24"/>
          <w:lang w:eastAsia="it-IT"/>
        </w:rPr>
        <w:t xml:space="preserve">Daniela </w:t>
      </w:r>
      <w:proofErr w:type="spellStart"/>
      <w:r w:rsidRPr="00990565">
        <w:rPr>
          <w:rFonts w:eastAsia="Times New Roman" w:cs="Calibri"/>
          <w:bCs/>
          <w:color w:val="000000"/>
          <w:sz w:val="24"/>
          <w:szCs w:val="24"/>
          <w:lang w:eastAsia="it-IT"/>
        </w:rPr>
        <w:t>Ballin</w:t>
      </w:r>
      <w:proofErr w:type="spellEnd"/>
    </w:p>
    <w:p w14:paraId="3F260C28" w14:textId="0A1E2067" w:rsidR="002F26B4" w:rsidRPr="002F26B4" w:rsidRDefault="002F26B4" w:rsidP="002F26B4">
      <w:pPr>
        <w:pStyle w:val="Paragrafoelenco"/>
        <w:numPr>
          <w:ilvl w:val="0"/>
          <w:numId w:val="11"/>
        </w:numPr>
        <w:spacing w:after="0" w:line="240" w:lineRule="auto"/>
        <w:rPr>
          <w:rFonts w:eastAsia="Times New Roman" w:cs="Calibri"/>
          <w:bCs/>
          <w:color w:val="000000"/>
          <w:sz w:val="24"/>
          <w:szCs w:val="24"/>
          <w:lang w:eastAsia="it-IT"/>
        </w:rPr>
      </w:pPr>
      <w:r w:rsidRPr="00990565">
        <w:rPr>
          <w:rFonts w:eastAsia="Times New Roman" w:cs="Calibri"/>
          <w:bCs/>
          <w:color w:val="000000"/>
          <w:sz w:val="24"/>
          <w:szCs w:val="24"/>
          <w:lang w:eastAsia="it-IT"/>
        </w:rPr>
        <w:t xml:space="preserve">Nicola </w:t>
      </w:r>
      <w:proofErr w:type="spellStart"/>
      <w:r w:rsidRPr="00990565">
        <w:rPr>
          <w:rFonts w:eastAsia="Times New Roman" w:cs="Calibri"/>
          <w:bCs/>
          <w:color w:val="000000"/>
          <w:sz w:val="24"/>
          <w:szCs w:val="24"/>
          <w:lang w:eastAsia="it-IT"/>
        </w:rPr>
        <w:t>Buonsante</w:t>
      </w:r>
      <w:proofErr w:type="spellEnd"/>
    </w:p>
    <w:p w14:paraId="1A09EDBE" w14:textId="5CE7E903" w:rsidR="00B75315" w:rsidRPr="00B75315" w:rsidRDefault="00B75315" w:rsidP="00B75315">
      <w:pPr>
        <w:spacing w:after="0" w:line="240" w:lineRule="auto"/>
        <w:rPr>
          <w:rFonts w:eastAsia="Times New Roman" w:cs="Calibri"/>
          <w:color w:val="000000"/>
          <w:sz w:val="24"/>
          <w:szCs w:val="24"/>
          <w:u w:val="single"/>
          <w:lang w:eastAsia="it-IT"/>
        </w:rPr>
      </w:pPr>
      <w:r w:rsidRPr="00B75315">
        <w:rPr>
          <w:rFonts w:eastAsia="Times New Roman" w:cs="Calibri"/>
          <w:color w:val="000000"/>
          <w:sz w:val="24"/>
          <w:szCs w:val="24"/>
          <w:u w:val="single"/>
          <w:lang w:eastAsia="it-IT"/>
        </w:rPr>
        <w:t xml:space="preserve">Portineria </w:t>
      </w:r>
      <w:r>
        <w:rPr>
          <w:rFonts w:eastAsia="Times New Roman" w:cs="Calibri"/>
          <w:color w:val="000000"/>
          <w:sz w:val="24"/>
          <w:szCs w:val="24"/>
          <w:u w:val="single"/>
          <w:lang w:eastAsia="it-IT"/>
        </w:rPr>
        <w:t>Ala Conventuale Sant’Andrea</w:t>
      </w:r>
      <w:r w:rsidRPr="00B75315">
        <w:rPr>
          <w:rFonts w:eastAsia="Times New Roman" w:cs="Calibri"/>
          <w:color w:val="000000"/>
          <w:sz w:val="24"/>
          <w:szCs w:val="24"/>
          <w:u w:val="single"/>
          <w:lang w:eastAsia="it-IT"/>
        </w:rPr>
        <w:t xml:space="preserve"> </w:t>
      </w:r>
      <w:r>
        <w:rPr>
          <w:rFonts w:eastAsia="Times New Roman" w:cs="Calibri"/>
          <w:color w:val="000000"/>
          <w:sz w:val="24"/>
          <w:szCs w:val="24"/>
          <w:u w:val="single"/>
          <w:lang w:eastAsia="it-IT"/>
        </w:rPr>
        <w:t>Via G. Ferraris 116</w:t>
      </w:r>
      <w:r w:rsidRPr="00B75315">
        <w:rPr>
          <w:rFonts w:eastAsia="Times New Roman" w:cs="Calibri"/>
          <w:color w:val="000000"/>
          <w:sz w:val="24"/>
          <w:szCs w:val="24"/>
          <w:u w:val="single"/>
          <w:lang w:eastAsia="it-IT"/>
        </w:rPr>
        <w:t>, orario di apertura dalle ore 8.00 alle ore 19.00</w:t>
      </w:r>
    </w:p>
    <w:p w14:paraId="7418D584" w14:textId="47E2FFB7" w:rsidR="00990565" w:rsidRDefault="00990565" w:rsidP="00990565">
      <w:pPr>
        <w:pStyle w:val="Paragrafoelenco"/>
        <w:numPr>
          <w:ilvl w:val="0"/>
          <w:numId w:val="11"/>
        </w:numPr>
        <w:spacing w:after="0" w:line="240" w:lineRule="auto"/>
        <w:rPr>
          <w:rFonts w:eastAsia="Times New Roman" w:cs="Calibri"/>
          <w:bCs/>
          <w:color w:val="000000"/>
          <w:sz w:val="24"/>
          <w:szCs w:val="24"/>
          <w:lang w:eastAsia="it-IT"/>
        </w:rPr>
      </w:pPr>
      <w:r>
        <w:rPr>
          <w:rFonts w:eastAsia="Times New Roman" w:cs="Calibri"/>
          <w:bCs/>
          <w:color w:val="000000"/>
          <w:sz w:val="24"/>
          <w:szCs w:val="24"/>
          <w:lang w:eastAsia="it-IT"/>
        </w:rPr>
        <w:t xml:space="preserve">Rita </w:t>
      </w:r>
      <w:proofErr w:type="spellStart"/>
      <w:r>
        <w:rPr>
          <w:rFonts w:eastAsia="Times New Roman" w:cs="Calibri"/>
          <w:bCs/>
          <w:color w:val="000000"/>
          <w:sz w:val="24"/>
          <w:szCs w:val="24"/>
          <w:lang w:eastAsia="it-IT"/>
        </w:rPr>
        <w:t>Lospinoso</w:t>
      </w:r>
      <w:proofErr w:type="spellEnd"/>
    </w:p>
    <w:p w14:paraId="13BAF5DA" w14:textId="655D8823" w:rsidR="00B75315" w:rsidRPr="00B75315" w:rsidRDefault="00B75315" w:rsidP="00B75315">
      <w:pPr>
        <w:spacing w:after="0" w:line="240" w:lineRule="auto"/>
        <w:rPr>
          <w:rFonts w:eastAsia="Times New Roman" w:cs="Calibri"/>
          <w:color w:val="000000"/>
          <w:sz w:val="24"/>
          <w:szCs w:val="24"/>
          <w:u w:val="single"/>
          <w:lang w:eastAsia="it-IT"/>
        </w:rPr>
      </w:pPr>
      <w:r w:rsidRPr="00B75315">
        <w:rPr>
          <w:rFonts w:eastAsia="Times New Roman" w:cs="Calibri"/>
          <w:color w:val="000000"/>
          <w:sz w:val="24"/>
          <w:szCs w:val="24"/>
          <w:u w:val="single"/>
          <w:lang w:eastAsia="it-IT"/>
        </w:rPr>
        <w:t>Portineria San</w:t>
      </w:r>
      <w:r>
        <w:rPr>
          <w:rFonts w:eastAsia="Times New Roman" w:cs="Calibri"/>
          <w:color w:val="000000"/>
          <w:sz w:val="24"/>
          <w:szCs w:val="24"/>
          <w:u w:val="single"/>
          <w:lang w:eastAsia="it-IT"/>
        </w:rPr>
        <w:t xml:space="preserve"> Giuseppe Via Piazza Sant’Eusebio 5 e Via Gifflenga</w:t>
      </w:r>
      <w:r w:rsidRPr="00B75315">
        <w:rPr>
          <w:rFonts w:eastAsia="Times New Roman" w:cs="Calibri"/>
          <w:color w:val="000000"/>
          <w:sz w:val="24"/>
          <w:szCs w:val="24"/>
          <w:u w:val="single"/>
          <w:lang w:eastAsia="it-IT"/>
        </w:rPr>
        <w:t>, orario di apertura dalle ore 8.00 alle ore 19.00</w:t>
      </w:r>
    </w:p>
    <w:p w14:paraId="29C88A8F" w14:textId="266DE3DE" w:rsidR="009D1BC1" w:rsidRDefault="00990565" w:rsidP="00990565">
      <w:pPr>
        <w:pStyle w:val="Paragrafoelenco"/>
        <w:numPr>
          <w:ilvl w:val="0"/>
          <w:numId w:val="11"/>
        </w:numPr>
        <w:spacing w:after="0" w:line="240" w:lineRule="auto"/>
        <w:rPr>
          <w:rFonts w:eastAsia="Times New Roman" w:cs="Calibri"/>
          <w:bCs/>
          <w:color w:val="000000"/>
          <w:sz w:val="24"/>
          <w:szCs w:val="24"/>
          <w:lang w:eastAsia="it-IT"/>
        </w:rPr>
      </w:pPr>
      <w:r>
        <w:rPr>
          <w:rFonts w:eastAsia="Times New Roman" w:cs="Calibri"/>
          <w:bCs/>
          <w:color w:val="000000"/>
          <w:sz w:val="24"/>
          <w:szCs w:val="24"/>
          <w:lang w:eastAsia="it-IT"/>
        </w:rPr>
        <w:t xml:space="preserve">Antonio </w:t>
      </w:r>
      <w:proofErr w:type="spellStart"/>
      <w:r>
        <w:rPr>
          <w:rFonts w:eastAsia="Times New Roman" w:cs="Calibri"/>
          <w:bCs/>
          <w:color w:val="000000"/>
          <w:sz w:val="24"/>
          <w:szCs w:val="24"/>
          <w:lang w:eastAsia="it-IT"/>
        </w:rPr>
        <w:t>Mezzapesa</w:t>
      </w:r>
      <w:proofErr w:type="spellEnd"/>
    </w:p>
    <w:p w14:paraId="0D7858EF" w14:textId="77777777" w:rsidR="009D1BC1" w:rsidRPr="007E690A" w:rsidRDefault="009D1BC1" w:rsidP="009D1BC1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14:paraId="5CF87927" w14:textId="77777777" w:rsidR="009D1BC1" w:rsidRPr="007D0497" w:rsidRDefault="009D1BC1" w:rsidP="009D1BC1">
      <w:pPr>
        <w:pStyle w:val="NormaleWeb"/>
        <w:spacing w:before="0" w:beforeAutospacing="0" w:after="0" w:afterAutospacing="0"/>
        <w:jc w:val="both"/>
        <w:textAlignment w:val="baseline"/>
        <w:rPr>
          <w:rFonts w:asciiTheme="minorHAnsi" w:hAnsiTheme="minorHAnsi" w:cs="Calibri"/>
          <w:b/>
          <w:color w:val="000000"/>
          <w:sz w:val="28"/>
          <w:szCs w:val="28"/>
        </w:rPr>
      </w:pPr>
      <w:r w:rsidRPr="007D0497">
        <w:rPr>
          <w:rFonts w:asciiTheme="minorHAnsi" w:hAnsiTheme="minorHAnsi" w:cs="Calibri"/>
          <w:b/>
          <w:color w:val="000000"/>
          <w:sz w:val="28"/>
          <w:szCs w:val="28"/>
        </w:rPr>
        <w:t>Attività</w:t>
      </w:r>
    </w:p>
    <w:p w14:paraId="434CAD14" w14:textId="77777777" w:rsidR="009D1BC1" w:rsidRPr="007D0497" w:rsidRDefault="009D1BC1" w:rsidP="009D1BC1">
      <w:pPr>
        <w:pStyle w:val="NormaleWeb"/>
        <w:numPr>
          <w:ilvl w:val="0"/>
          <w:numId w:val="6"/>
        </w:numPr>
        <w:spacing w:before="0" w:beforeAutospacing="0" w:after="0" w:afterAutospacing="0"/>
        <w:ind w:left="475"/>
        <w:jc w:val="both"/>
        <w:textAlignment w:val="baseline"/>
        <w:rPr>
          <w:rFonts w:asciiTheme="minorHAnsi" w:hAnsiTheme="minorHAnsi" w:cs="Calibri"/>
          <w:color w:val="000000"/>
        </w:rPr>
      </w:pPr>
      <w:r w:rsidRPr="007E690A">
        <w:rPr>
          <w:rFonts w:asciiTheme="minorHAnsi" w:hAnsiTheme="minorHAnsi" w:cs="Calibri"/>
          <w:color w:val="000000"/>
        </w:rPr>
        <w:t>Acquisti (lavori, servizi e forniture) sotto soglia (&lt; 40.000 €.);</w:t>
      </w:r>
    </w:p>
    <w:p w14:paraId="6F989EEC" w14:textId="77777777" w:rsidR="009D1BC1" w:rsidRPr="007E690A" w:rsidRDefault="009D1BC1" w:rsidP="009D1BC1">
      <w:pPr>
        <w:pStyle w:val="NormaleWeb"/>
        <w:numPr>
          <w:ilvl w:val="0"/>
          <w:numId w:val="6"/>
        </w:numPr>
        <w:spacing w:before="0" w:beforeAutospacing="0" w:after="0" w:afterAutospacing="0"/>
        <w:ind w:left="475"/>
        <w:jc w:val="both"/>
        <w:textAlignment w:val="baseline"/>
        <w:rPr>
          <w:rFonts w:asciiTheme="minorHAnsi" w:hAnsiTheme="minorHAnsi" w:cs="Arial"/>
          <w:color w:val="000000"/>
        </w:rPr>
      </w:pPr>
      <w:r w:rsidRPr="007E690A">
        <w:rPr>
          <w:rFonts w:asciiTheme="minorHAnsi" w:hAnsiTheme="minorHAnsi" w:cs="Calibri"/>
          <w:color w:val="000000"/>
        </w:rPr>
        <w:t>«piccoli interventi manutentivi" per spazi, arredi e apparecchiature, controllo e monitoraggio dei servizi definiti nei contratti d'Ateneo (pulizia e smaltimento rifiuti speciali, raccolta differenziata, accoglienza e portierato, vigilanza, traslochi e fattorinaggio/facchinaggio);</w:t>
      </w:r>
    </w:p>
    <w:p w14:paraId="4D15A896" w14:textId="77777777" w:rsidR="009D1BC1" w:rsidRPr="007E690A" w:rsidRDefault="009D1BC1" w:rsidP="009D1BC1">
      <w:pPr>
        <w:pStyle w:val="NormaleWeb"/>
        <w:numPr>
          <w:ilvl w:val="0"/>
          <w:numId w:val="6"/>
        </w:numPr>
        <w:spacing w:before="0" w:beforeAutospacing="0" w:after="0" w:afterAutospacing="0"/>
        <w:ind w:left="475"/>
        <w:jc w:val="both"/>
        <w:textAlignment w:val="baseline"/>
        <w:rPr>
          <w:rFonts w:asciiTheme="minorHAnsi" w:hAnsiTheme="minorHAnsi" w:cs="Arial"/>
          <w:color w:val="000000"/>
        </w:rPr>
      </w:pPr>
      <w:r w:rsidRPr="007E690A">
        <w:rPr>
          <w:rFonts w:asciiTheme="minorHAnsi" w:hAnsiTheme="minorHAnsi" w:cs="Calibri"/>
          <w:color w:val="000000"/>
        </w:rPr>
        <w:t>coordinamento con la Divisione dei processi manutentivi edili e impiantistici;</w:t>
      </w:r>
    </w:p>
    <w:p w14:paraId="52F16F36" w14:textId="77777777" w:rsidR="009D1BC1" w:rsidRPr="007E690A" w:rsidRDefault="009D1BC1" w:rsidP="009D1BC1">
      <w:pPr>
        <w:pStyle w:val="NormaleWeb"/>
        <w:numPr>
          <w:ilvl w:val="0"/>
          <w:numId w:val="6"/>
        </w:numPr>
        <w:spacing w:before="0" w:beforeAutospacing="0" w:after="0" w:afterAutospacing="0"/>
        <w:ind w:left="475"/>
        <w:jc w:val="both"/>
        <w:textAlignment w:val="baseline"/>
        <w:rPr>
          <w:rFonts w:asciiTheme="minorHAnsi" w:hAnsiTheme="minorHAnsi" w:cs="Arial"/>
          <w:color w:val="000000"/>
        </w:rPr>
      </w:pPr>
      <w:r w:rsidRPr="007E690A">
        <w:rPr>
          <w:rFonts w:asciiTheme="minorHAnsi" w:hAnsiTheme="minorHAnsi" w:cs="Calibri"/>
          <w:color w:val="000000"/>
        </w:rPr>
        <w:t>supporto negli acquisti e manutenzione di attrezzature scientifiche; </w:t>
      </w:r>
    </w:p>
    <w:p w14:paraId="134459F7" w14:textId="77777777" w:rsidR="009D1BC1" w:rsidRPr="007E690A" w:rsidRDefault="009D1BC1" w:rsidP="009D1BC1">
      <w:pPr>
        <w:pStyle w:val="NormaleWeb"/>
        <w:numPr>
          <w:ilvl w:val="0"/>
          <w:numId w:val="6"/>
        </w:numPr>
        <w:spacing w:before="0" w:beforeAutospacing="0" w:after="0" w:afterAutospacing="0"/>
        <w:ind w:left="475"/>
        <w:jc w:val="both"/>
        <w:textAlignment w:val="baseline"/>
        <w:rPr>
          <w:rFonts w:asciiTheme="minorHAnsi" w:hAnsiTheme="minorHAnsi" w:cs="Arial"/>
          <w:color w:val="000000"/>
        </w:rPr>
      </w:pPr>
      <w:r w:rsidRPr="007E690A">
        <w:rPr>
          <w:rFonts w:asciiTheme="minorHAnsi" w:hAnsiTheme="minorHAnsi" w:cs="Calibri"/>
          <w:color w:val="000000"/>
        </w:rPr>
        <w:t>supporto alla ricognizione inventariale;</w:t>
      </w:r>
    </w:p>
    <w:p w14:paraId="403C090F" w14:textId="77777777" w:rsidR="009D1BC1" w:rsidRPr="007E690A" w:rsidRDefault="009D1BC1" w:rsidP="009D1BC1">
      <w:pPr>
        <w:pStyle w:val="NormaleWeb"/>
        <w:numPr>
          <w:ilvl w:val="0"/>
          <w:numId w:val="6"/>
        </w:numPr>
        <w:spacing w:before="0" w:beforeAutospacing="0" w:after="0" w:afterAutospacing="0"/>
        <w:ind w:left="475"/>
        <w:jc w:val="both"/>
        <w:textAlignment w:val="baseline"/>
        <w:rPr>
          <w:rFonts w:asciiTheme="minorHAnsi" w:hAnsiTheme="minorHAnsi" w:cs="Arial"/>
          <w:color w:val="000000"/>
        </w:rPr>
      </w:pPr>
      <w:r w:rsidRPr="007E690A">
        <w:rPr>
          <w:rFonts w:asciiTheme="minorHAnsi" w:hAnsiTheme="minorHAnsi" w:cs="Calibri"/>
          <w:color w:val="000000"/>
        </w:rPr>
        <w:t>coordinamento (nei limiti delle proprie competenze) con il Settore Prevenzione e Protezione Supervisione per gli interventi tecnici di miglioramento della sicurezza e salute degli studenti, dei docenti e del PTA;</w:t>
      </w:r>
    </w:p>
    <w:p w14:paraId="5A34645B" w14:textId="77777777" w:rsidR="009D1BC1" w:rsidRPr="007E690A" w:rsidRDefault="009D1BC1" w:rsidP="009D1BC1">
      <w:pPr>
        <w:pStyle w:val="NormaleWeb"/>
        <w:numPr>
          <w:ilvl w:val="0"/>
          <w:numId w:val="6"/>
        </w:numPr>
        <w:spacing w:before="0" w:beforeAutospacing="0" w:after="0" w:afterAutospacing="0"/>
        <w:ind w:left="475"/>
        <w:jc w:val="both"/>
        <w:textAlignment w:val="baseline"/>
        <w:rPr>
          <w:rFonts w:asciiTheme="minorHAnsi" w:hAnsiTheme="minorHAnsi" w:cs="Arial"/>
          <w:color w:val="000000"/>
        </w:rPr>
      </w:pPr>
      <w:r w:rsidRPr="007E690A">
        <w:rPr>
          <w:rFonts w:asciiTheme="minorHAnsi" w:hAnsiTheme="minorHAnsi" w:cs="Calibri"/>
          <w:color w:val="000000"/>
        </w:rPr>
        <w:t>trasporti, fattorinaggio e facchinaggio;</w:t>
      </w:r>
    </w:p>
    <w:p w14:paraId="26FAE415" w14:textId="77777777" w:rsidR="009D1BC1" w:rsidRPr="007E690A" w:rsidRDefault="009D1BC1" w:rsidP="009D1BC1">
      <w:pPr>
        <w:pStyle w:val="NormaleWeb"/>
        <w:numPr>
          <w:ilvl w:val="0"/>
          <w:numId w:val="6"/>
        </w:numPr>
        <w:spacing w:before="0" w:beforeAutospacing="0" w:after="0" w:afterAutospacing="0"/>
        <w:ind w:left="475"/>
        <w:jc w:val="both"/>
        <w:textAlignment w:val="baseline"/>
        <w:rPr>
          <w:rFonts w:asciiTheme="minorHAnsi" w:hAnsiTheme="minorHAnsi" w:cs="Arial"/>
          <w:color w:val="000000"/>
        </w:rPr>
      </w:pPr>
      <w:r w:rsidRPr="007E690A">
        <w:rPr>
          <w:rFonts w:asciiTheme="minorHAnsi" w:hAnsiTheme="minorHAnsi" w:cs="Calibri"/>
          <w:color w:val="000000"/>
        </w:rPr>
        <w:t>gestione rapporti con il CUSPO per strutture sportive se presenti.</w:t>
      </w:r>
    </w:p>
    <w:p w14:paraId="394776C0" w14:textId="21D9E3F2" w:rsidR="00590877" w:rsidRPr="007E690A" w:rsidRDefault="00590877" w:rsidP="00590877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 w:val="28"/>
          <w:szCs w:val="28"/>
          <w:u w:val="single"/>
          <w:lang w:eastAsia="it-IT"/>
        </w:rPr>
      </w:pPr>
      <w:r w:rsidRPr="007E690A">
        <w:rPr>
          <w:rFonts w:eastAsia="Times New Roman" w:cs="Arial"/>
          <w:b/>
          <w:bCs/>
          <w:sz w:val="28"/>
          <w:szCs w:val="28"/>
          <w:u w:val="single"/>
          <w:lang w:eastAsia="it-IT"/>
        </w:rPr>
        <w:t>Ufficio Didattica e Segreterie – Polo</w:t>
      </w:r>
      <w:r w:rsidR="000A5EA5" w:rsidRPr="007E690A">
        <w:rPr>
          <w:rFonts w:eastAsia="Times New Roman" w:cs="Arial"/>
          <w:b/>
          <w:bCs/>
          <w:sz w:val="28"/>
          <w:szCs w:val="28"/>
          <w:u w:val="single"/>
          <w:lang w:eastAsia="it-IT"/>
        </w:rPr>
        <w:t xml:space="preserve"> </w:t>
      </w:r>
      <w:r w:rsidR="009D1BC1">
        <w:rPr>
          <w:rFonts w:eastAsia="Times New Roman" w:cs="Arial"/>
          <w:b/>
          <w:bCs/>
          <w:sz w:val="28"/>
          <w:szCs w:val="28"/>
          <w:u w:val="single"/>
          <w:lang w:eastAsia="it-IT"/>
        </w:rPr>
        <w:t xml:space="preserve">di Vercelli </w:t>
      </w:r>
    </w:p>
    <w:p w14:paraId="5584AEC0" w14:textId="7B3529A0" w:rsidR="009728B0" w:rsidRPr="00782E00" w:rsidRDefault="009728B0" w:rsidP="009728B0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 w:val="24"/>
          <w:szCs w:val="24"/>
          <w:lang w:eastAsia="it-IT"/>
        </w:rPr>
      </w:pPr>
      <w:r w:rsidRPr="00782E00">
        <w:rPr>
          <w:rFonts w:eastAsia="Times New Roman" w:cs="Arial"/>
          <w:bCs/>
          <w:sz w:val="24"/>
          <w:szCs w:val="24"/>
          <w:lang w:eastAsia="it-IT"/>
        </w:rPr>
        <w:lastRenderedPageBreak/>
        <w:t>Responsabile di Settore</w:t>
      </w:r>
      <w:r w:rsidR="004A442C" w:rsidRPr="00782E00">
        <w:rPr>
          <w:rFonts w:eastAsia="Times New Roman" w:cs="Arial"/>
          <w:bCs/>
          <w:sz w:val="24"/>
          <w:szCs w:val="24"/>
          <w:lang w:eastAsia="it-IT"/>
        </w:rPr>
        <w:t>:</w:t>
      </w:r>
      <w:r w:rsidRPr="00782E00">
        <w:rPr>
          <w:rFonts w:eastAsia="Times New Roman" w:cs="Arial"/>
          <w:bCs/>
          <w:sz w:val="24"/>
          <w:szCs w:val="24"/>
          <w:lang w:eastAsia="it-IT"/>
        </w:rPr>
        <w:t xml:space="preserve"> </w:t>
      </w:r>
      <w:r w:rsidRPr="00782E00">
        <w:rPr>
          <w:rFonts w:eastAsia="Times New Roman" w:cs="Arial"/>
          <w:b/>
          <w:bCs/>
          <w:sz w:val="24"/>
          <w:szCs w:val="24"/>
          <w:lang w:eastAsia="it-IT"/>
        </w:rPr>
        <w:t>Dott.ssa Chiara Gabellieri</w:t>
      </w:r>
    </w:p>
    <w:p w14:paraId="56AEEE11" w14:textId="77777777" w:rsidR="000C33C0" w:rsidRDefault="009728B0" w:rsidP="000C33C0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it-IT"/>
        </w:rPr>
      </w:pPr>
      <w:r w:rsidRPr="00782E00">
        <w:rPr>
          <w:rFonts w:eastAsia="Times New Roman" w:cs="Arial"/>
          <w:bCs/>
          <w:sz w:val="24"/>
          <w:szCs w:val="24"/>
          <w:lang w:eastAsia="it-IT"/>
        </w:rPr>
        <w:t>Respon</w:t>
      </w:r>
      <w:r w:rsidR="001719E3" w:rsidRPr="00782E00">
        <w:rPr>
          <w:rFonts w:eastAsia="Times New Roman" w:cs="Arial"/>
          <w:bCs/>
          <w:sz w:val="24"/>
          <w:szCs w:val="24"/>
          <w:lang w:eastAsia="it-IT"/>
        </w:rPr>
        <w:t>sabile Ufficio Polo Didattica e Segreterie</w:t>
      </w:r>
      <w:r w:rsidR="004A442C" w:rsidRPr="00782E00">
        <w:rPr>
          <w:rFonts w:eastAsia="Times New Roman" w:cs="Arial"/>
          <w:bCs/>
          <w:sz w:val="24"/>
          <w:szCs w:val="24"/>
          <w:lang w:eastAsia="it-IT"/>
        </w:rPr>
        <w:t>:</w:t>
      </w:r>
      <w:r w:rsidR="001719E3" w:rsidRPr="00782E00">
        <w:rPr>
          <w:rFonts w:eastAsia="Times New Roman" w:cs="Arial"/>
          <w:bCs/>
          <w:sz w:val="24"/>
          <w:szCs w:val="24"/>
          <w:lang w:eastAsia="it-IT"/>
        </w:rPr>
        <w:t xml:space="preserve"> </w:t>
      </w:r>
      <w:r w:rsidR="00F949E3">
        <w:rPr>
          <w:rFonts w:eastAsia="Times New Roman" w:cs="Arial"/>
          <w:b/>
          <w:bCs/>
          <w:sz w:val="24"/>
          <w:szCs w:val="24"/>
          <w:lang w:eastAsia="it-IT"/>
        </w:rPr>
        <w:t>Sig</w:t>
      </w:r>
      <w:r w:rsidR="00CD5707" w:rsidRPr="00782E00">
        <w:rPr>
          <w:rFonts w:eastAsia="Times New Roman" w:cs="Arial"/>
          <w:b/>
          <w:bCs/>
          <w:sz w:val="24"/>
          <w:szCs w:val="24"/>
          <w:lang w:eastAsia="it-IT"/>
        </w:rPr>
        <w:t>.</w:t>
      </w:r>
      <w:r w:rsidR="00F949E3">
        <w:rPr>
          <w:rFonts w:eastAsia="Times New Roman" w:cs="Arial"/>
          <w:b/>
          <w:bCs/>
          <w:sz w:val="24"/>
          <w:szCs w:val="24"/>
          <w:lang w:eastAsia="it-IT"/>
        </w:rPr>
        <w:t xml:space="preserve"> Pier Gioacchino Patriarca </w:t>
      </w:r>
    </w:p>
    <w:p w14:paraId="2DFE7517" w14:textId="77777777" w:rsidR="000C33C0" w:rsidRPr="000C33C0" w:rsidRDefault="000C33C0" w:rsidP="000C33C0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it-IT"/>
        </w:rPr>
      </w:pPr>
    </w:p>
    <w:p w14:paraId="0A34CE86" w14:textId="2D3DEE14" w:rsidR="00087BF8" w:rsidRPr="007E690A" w:rsidRDefault="00DC50D4" w:rsidP="00CD5707">
      <w:p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it-IT"/>
        </w:rPr>
      </w:pPr>
      <w:r>
        <w:rPr>
          <w:rFonts w:eastAsia="Times New Roman" w:cs="Arial"/>
          <w:bCs/>
          <w:sz w:val="24"/>
          <w:szCs w:val="24"/>
          <w:lang w:eastAsia="it-IT"/>
        </w:rPr>
        <w:t>Si trova c/</w:t>
      </w:r>
      <w:r w:rsidR="00F949E3">
        <w:rPr>
          <w:rFonts w:eastAsia="Times New Roman" w:cs="Arial"/>
          <w:bCs/>
          <w:sz w:val="24"/>
          <w:szCs w:val="24"/>
          <w:lang w:eastAsia="it-IT"/>
        </w:rPr>
        <w:t>o</w:t>
      </w:r>
      <w:r w:rsidR="00A0484A" w:rsidRPr="00A0484A">
        <w:rPr>
          <w:rFonts w:eastAsia="Times New Roman" w:cs="Arial"/>
          <w:bCs/>
          <w:sz w:val="24"/>
          <w:szCs w:val="24"/>
          <w:lang w:eastAsia="it-IT"/>
        </w:rPr>
        <w:t xml:space="preserve"> </w:t>
      </w:r>
      <w:r w:rsidR="00F949E3">
        <w:rPr>
          <w:rFonts w:eastAsia="Times New Roman" w:cs="Arial"/>
          <w:bCs/>
          <w:sz w:val="24"/>
          <w:szCs w:val="24"/>
          <w:lang w:eastAsia="it-IT"/>
        </w:rPr>
        <w:t>DISUM Convento Sant’Andrea</w:t>
      </w:r>
      <w:r w:rsidR="00533E2D">
        <w:rPr>
          <w:rFonts w:eastAsia="Times New Roman" w:cs="Arial"/>
          <w:bCs/>
          <w:sz w:val="24"/>
          <w:szCs w:val="24"/>
          <w:lang w:eastAsia="it-IT"/>
        </w:rPr>
        <w:t xml:space="preserve">, Via </w:t>
      </w:r>
      <w:r w:rsidR="00F949E3">
        <w:rPr>
          <w:rFonts w:eastAsia="Times New Roman" w:cs="Arial"/>
          <w:bCs/>
          <w:sz w:val="24"/>
          <w:szCs w:val="24"/>
          <w:lang w:eastAsia="it-IT"/>
        </w:rPr>
        <w:t>Galileo Ferraris 116 Vercelli</w:t>
      </w:r>
      <w:r w:rsidR="00A0484A">
        <w:rPr>
          <w:rFonts w:eastAsia="Times New Roman" w:cs="Arial"/>
          <w:bCs/>
          <w:sz w:val="24"/>
          <w:szCs w:val="24"/>
          <w:lang w:eastAsia="it-IT"/>
        </w:rPr>
        <w:t xml:space="preserve"> </w:t>
      </w:r>
      <w:r w:rsidR="00087BF8" w:rsidRPr="007E690A">
        <w:rPr>
          <w:rFonts w:eastAsia="Times New Roman" w:cs="Arial"/>
          <w:bCs/>
          <w:sz w:val="24"/>
          <w:szCs w:val="24"/>
          <w:lang w:eastAsia="it-IT"/>
        </w:rPr>
        <w:t xml:space="preserve">  link </w:t>
      </w:r>
      <w:proofErr w:type="spellStart"/>
      <w:r w:rsidR="00087BF8" w:rsidRPr="007E690A">
        <w:rPr>
          <w:rFonts w:eastAsia="Times New Roman" w:cs="Arial"/>
          <w:bCs/>
          <w:sz w:val="24"/>
          <w:szCs w:val="24"/>
          <w:lang w:eastAsia="it-IT"/>
        </w:rPr>
        <w:t>google</w:t>
      </w:r>
      <w:proofErr w:type="spellEnd"/>
      <w:r w:rsidR="00087BF8" w:rsidRPr="007E690A">
        <w:rPr>
          <w:rFonts w:eastAsia="Times New Roman" w:cs="Arial"/>
          <w:bCs/>
          <w:sz w:val="24"/>
          <w:szCs w:val="24"/>
          <w:lang w:eastAsia="it-IT"/>
        </w:rPr>
        <w:t xml:space="preserve"> </w:t>
      </w:r>
      <w:proofErr w:type="spellStart"/>
      <w:r w:rsidR="00087BF8" w:rsidRPr="007E690A">
        <w:rPr>
          <w:rFonts w:eastAsia="Times New Roman" w:cs="Arial"/>
          <w:bCs/>
          <w:sz w:val="24"/>
          <w:szCs w:val="24"/>
          <w:lang w:eastAsia="it-IT"/>
        </w:rPr>
        <w:t>maps</w:t>
      </w:r>
      <w:proofErr w:type="spellEnd"/>
      <w:proofErr w:type="gramStart"/>
      <w:r w:rsidR="00087BF8" w:rsidRPr="007E690A">
        <w:rPr>
          <w:rFonts w:eastAsia="Times New Roman" w:cs="Arial"/>
          <w:bCs/>
          <w:sz w:val="24"/>
          <w:szCs w:val="24"/>
          <w:lang w:eastAsia="it-IT"/>
        </w:rPr>
        <w:t xml:space="preserve"> ….</w:t>
      </w:r>
      <w:proofErr w:type="gramEnd"/>
      <w:r w:rsidR="00087BF8" w:rsidRPr="007E690A">
        <w:rPr>
          <w:rFonts w:eastAsia="Times New Roman" w:cs="Arial"/>
          <w:bCs/>
          <w:sz w:val="24"/>
          <w:szCs w:val="24"/>
          <w:lang w:eastAsia="it-IT"/>
        </w:rPr>
        <w:t>.</w:t>
      </w:r>
    </w:p>
    <w:p w14:paraId="5693A214" w14:textId="77777777" w:rsidR="00087BF8" w:rsidRPr="007E690A" w:rsidRDefault="00087BF8" w:rsidP="00087BF8">
      <w:pPr>
        <w:spacing w:after="0" w:line="240" w:lineRule="auto"/>
        <w:jc w:val="both"/>
        <w:rPr>
          <w:rFonts w:eastAsia="Times New Roman" w:cs="Calibri"/>
          <w:b/>
          <w:color w:val="000000"/>
          <w:sz w:val="28"/>
          <w:szCs w:val="28"/>
          <w:lang w:eastAsia="it-IT"/>
        </w:rPr>
      </w:pPr>
    </w:p>
    <w:p w14:paraId="44E79283" w14:textId="15DEAF27" w:rsidR="00087BF8" w:rsidRDefault="00A0484A" w:rsidP="00087BF8">
      <w:pPr>
        <w:spacing w:after="0" w:line="240" w:lineRule="auto"/>
        <w:jc w:val="both"/>
        <w:rPr>
          <w:rFonts w:eastAsia="Times New Roman" w:cs="Calibri"/>
          <w:b/>
          <w:color w:val="000000"/>
          <w:sz w:val="28"/>
          <w:szCs w:val="28"/>
          <w:lang w:eastAsia="it-IT"/>
        </w:rPr>
      </w:pPr>
      <w:r>
        <w:rPr>
          <w:rFonts w:eastAsia="Times New Roman" w:cs="Calibri"/>
          <w:b/>
          <w:color w:val="000000"/>
          <w:sz w:val="28"/>
          <w:szCs w:val="28"/>
          <w:lang w:eastAsia="it-IT"/>
        </w:rPr>
        <w:t>Or</w:t>
      </w:r>
      <w:r w:rsidR="00782E00">
        <w:rPr>
          <w:rFonts w:eastAsia="Times New Roman" w:cs="Calibri"/>
          <w:b/>
          <w:color w:val="000000"/>
          <w:sz w:val="28"/>
          <w:szCs w:val="28"/>
          <w:lang w:eastAsia="it-IT"/>
        </w:rPr>
        <w:t>g</w:t>
      </w:r>
      <w:r>
        <w:rPr>
          <w:rFonts w:eastAsia="Times New Roman" w:cs="Calibri"/>
          <w:b/>
          <w:color w:val="000000"/>
          <w:sz w:val="28"/>
          <w:szCs w:val="28"/>
          <w:lang w:eastAsia="it-IT"/>
        </w:rPr>
        <w:t>anico</w:t>
      </w:r>
    </w:p>
    <w:p w14:paraId="0379B9EC" w14:textId="35C9CFE0" w:rsidR="00204D05" w:rsidRDefault="00204D05" w:rsidP="00204D05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  <w:r w:rsidRPr="00204D05">
        <w:rPr>
          <w:rFonts w:eastAsia="Times New Roman" w:cs="Calibri"/>
          <w:color w:val="000000"/>
          <w:sz w:val="24"/>
          <w:szCs w:val="24"/>
          <w:lang w:eastAsia="it-IT"/>
        </w:rPr>
        <w:t>Alessia Alfano</w:t>
      </w:r>
    </w:p>
    <w:p w14:paraId="666A9E44" w14:textId="77777777" w:rsidR="00204D05" w:rsidRDefault="00204D05" w:rsidP="00204D05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  <w:proofErr w:type="spellStart"/>
      <w:r w:rsidRPr="00204D05">
        <w:rPr>
          <w:rFonts w:eastAsia="Times New Roman" w:cs="Calibri"/>
          <w:color w:val="000000"/>
          <w:sz w:val="24"/>
          <w:szCs w:val="24"/>
          <w:lang w:eastAsia="it-IT"/>
        </w:rPr>
        <w:t>Klodiana</w:t>
      </w:r>
      <w:proofErr w:type="spellEnd"/>
      <w:r w:rsidRPr="00204D05">
        <w:rPr>
          <w:rFonts w:eastAsia="Times New Roman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Pr="00204D05">
        <w:rPr>
          <w:rFonts w:eastAsia="Times New Roman" w:cs="Calibri"/>
          <w:color w:val="000000"/>
          <w:sz w:val="24"/>
          <w:szCs w:val="24"/>
          <w:lang w:eastAsia="it-IT"/>
        </w:rPr>
        <w:t>Avdi</w:t>
      </w:r>
      <w:proofErr w:type="spellEnd"/>
    </w:p>
    <w:p w14:paraId="1AE353EF" w14:textId="49CA1EC4" w:rsidR="00204D05" w:rsidRPr="00204D05" w:rsidRDefault="00204D05" w:rsidP="00204D05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  <w:r w:rsidRPr="00204D05">
        <w:rPr>
          <w:rFonts w:eastAsia="Times New Roman" w:cs="Calibri"/>
          <w:color w:val="000000"/>
          <w:sz w:val="24"/>
          <w:szCs w:val="24"/>
          <w:lang w:eastAsia="it-IT"/>
        </w:rPr>
        <w:t>Anna Borrelli</w:t>
      </w:r>
    </w:p>
    <w:p w14:paraId="4A227E9B" w14:textId="203A4EE9" w:rsidR="00204D05" w:rsidRDefault="00204D05" w:rsidP="00204D05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  <w:r w:rsidRPr="00204D05">
        <w:rPr>
          <w:rFonts w:eastAsia="Times New Roman" w:cs="Calibri"/>
          <w:color w:val="000000"/>
          <w:sz w:val="24"/>
          <w:szCs w:val="24"/>
          <w:lang w:eastAsia="it-IT"/>
        </w:rPr>
        <w:t xml:space="preserve">Ombretta </w:t>
      </w:r>
      <w:proofErr w:type="spellStart"/>
      <w:r w:rsidRPr="00204D05">
        <w:rPr>
          <w:rFonts w:eastAsia="Times New Roman" w:cs="Calibri"/>
          <w:color w:val="000000"/>
          <w:sz w:val="24"/>
          <w:szCs w:val="24"/>
          <w:lang w:eastAsia="it-IT"/>
        </w:rPr>
        <w:t>Finotello</w:t>
      </w:r>
      <w:proofErr w:type="spellEnd"/>
    </w:p>
    <w:p w14:paraId="77F215AF" w14:textId="4E8EADB4" w:rsidR="00204D05" w:rsidRDefault="00204D05" w:rsidP="00204D05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  <w:r>
        <w:rPr>
          <w:rFonts w:eastAsia="Times New Roman" w:cs="Calibri"/>
          <w:color w:val="000000"/>
          <w:sz w:val="24"/>
          <w:szCs w:val="24"/>
          <w:lang w:eastAsia="it-IT"/>
        </w:rPr>
        <w:t>Elisabetta Laudiero</w:t>
      </w:r>
    </w:p>
    <w:p w14:paraId="52AA9FB7" w14:textId="5883AEC7" w:rsidR="00204D05" w:rsidRDefault="00204D05" w:rsidP="00204D05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  <w:r w:rsidRPr="00204D05">
        <w:rPr>
          <w:rFonts w:eastAsia="Times New Roman" w:cs="Calibri"/>
          <w:color w:val="000000"/>
          <w:sz w:val="24"/>
          <w:szCs w:val="24"/>
          <w:lang w:eastAsia="it-IT"/>
        </w:rPr>
        <w:t>Valentina Martelli</w:t>
      </w:r>
    </w:p>
    <w:p w14:paraId="4ED4DFCF" w14:textId="2333783A" w:rsidR="00204D05" w:rsidRDefault="00DF5625" w:rsidP="00204D05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  <w:r>
        <w:rPr>
          <w:rFonts w:eastAsia="Times New Roman" w:cs="Calibri"/>
          <w:color w:val="000000"/>
          <w:sz w:val="24"/>
          <w:szCs w:val="24"/>
          <w:lang w:eastAsia="it-IT"/>
        </w:rPr>
        <w:t xml:space="preserve">Paola </w:t>
      </w:r>
      <w:proofErr w:type="spellStart"/>
      <w:r>
        <w:rPr>
          <w:rFonts w:eastAsia="Times New Roman" w:cs="Calibri"/>
          <w:color w:val="000000"/>
          <w:sz w:val="24"/>
          <w:szCs w:val="24"/>
          <w:lang w:eastAsia="it-IT"/>
        </w:rPr>
        <w:t>Molinaro</w:t>
      </w:r>
      <w:proofErr w:type="spellEnd"/>
    </w:p>
    <w:p w14:paraId="5FBB1C07" w14:textId="5C0A9FA6" w:rsidR="00204D05" w:rsidRDefault="00204D05" w:rsidP="00204D05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  <w:r w:rsidRPr="00204D05">
        <w:rPr>
          <w:rFonts w:eastAsia="Times New Roman" w:cs="Calibri"/>
          <w:color w:val="000000"/>
          <w:sz w:val="24"/>
          <w:szCs w:val="24"/>
          <w:lang w:eastAsia="it-IT"/>
        </w:rPr>
        <w:t xml:space="preserve">Lucrezia </w:t>
      </w:r>
      <w:proofErr w:type="spellStart"/>
      <w:r w:rsidRPr="00204D05">
        <w:rPr>
          <w:rFonts w:eastAsia="Times New Roman" w:cs="Calibri"/>
          <w:color w:val="000000"/>
          <w:sz w:val="24"/>
          <w:szCs w:val="24"/>
          <w:lang w:eastAsia="it-IT"/>
        </w:rPr>
        <w:t>Pellizzola</w:t>
      </w:r>
      <w:proofErr w:type="spellEnd"/>
    </w:p>
    <w:p w14:paraId="1E9B992B" w14:textId="60C25C82" w:rsidR="00204D05" w:rsidRDefault="00204D05" w:rsidP="00204D05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  <w:r>
        <w:rPr>
          <w:rFonts w:eastAsia="Times New Roman" w:cs="Calibri"/>
          <w:color w:val="000000"/>
          <w:sz w:val="24"/>
          <w:szCs w:val="24"/>
          <w:lang w:eastAsia="it-IT"/>
        </w:rPr>
        <w:t>Anna Maria Rigolone</w:t>
      </w:r>
    </w:p>
    <w:p w14:paraId="1B63DA65" w14:textId="074729CC" w:rsidR="00204D05" w:rsidRDefault="00204D05" w:rsidP="00204D05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  <w:r w:rsidRPr="00204D05">
        <w:rPr>
          <w:rFonts w:eastAsia="Times New Roman" w:cs="Calibri"/>
          <w:color w:val="000000"/>
          <w:sz w:val="24"/>
          <w:szCs w:val="24"/>
          <w:lang w:eastAsia="it-IT"/>
        </w:rPr>
        <w:t xml:space="preserve">Leo </w:t>
      </w:r>
      <w:proofErr w:type="spellStart"/>
      <w:r w:rsidRPr="00204D05">
        <w:rPr>
          <w:rFonts w:eastAsia="Times New Roman" w:cs="Calibri"/>
          <w:color w:val="000000"/>
          <w:sz w:val="24"/>
          <w:szCs w:val="24"/>
          <w:lang w:eastAsia="it-IT"/>
        </w:rPr>
        <w:t>Stelitano</w:t>
      </w:r>
      <w:proofErr w:type="spellEnd"/>
    </w:p>
    <w:p w14:paraId="501B2A49" w14:textId="15B8BC7F" w:rsidR="00204D05" w:rsidRDefault="00204D05" w:rsidP="00204D05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  <w:r w:rsidRPr="00204D05">
        <w:rPr>
          <w:rFonts w:eastAsia="Times New Roman" w:cs="Calibri"/>
          <w:color w:val="000000"/>
          <w:sz w:val="24"/>
          <w:szCs w:val="24"/>
          <w:lang w:eastAsia="it-IT"/>
        </w:rPr>
        <w:t>Angelica Venturini</w:t>
      </w:r>
    </w:p>
    <w:p w14:paraId="139D67EE" w14:textId="5CCE2251" w:rsidR="00204D05" w:rsidRPr="00204D05" w:rsidRDefault="00204D05" w:rsidP="00204D05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  <w:r w:rsidRPr="00204D05">
        <w:rPr>
          <w:rFonts w:eastAsia="Times New Roman" w:cs="Calibri"/>
          <w:color w:val="000000"/>
          <w:sz w:val="24"/>
          <w:szCs w:val="24"/>
          <w:lang w:eastAsia="it-IT"/>
        </w:rPr>
        <w:t xml:space="preserve">Valeria </w:t>
      </w:r>
      <w:proofErr w:type="spellStart"/>
      <w:r w:rsidRPr="00204D05">
        <w:rPr>
          <w:rFonts w:eastAsia="Times New Roman" w:cs="Calibri"/>
          <w:color w:val="000000"/>
          <w:sz w:val="24"/>
          <w:szCs w:val="24"/>
          <w:lang w:eastAsia="it-IT"/>
        </w:rPr>
        <w:t>Visciglia</w:t>
      </w:r>
      <w:proofErr w:type="spellEnd"/>
    </w:p>
    <w:p w14:paraId="222B910D" w14:textId="18A8C50B" w:rsidR="00DD462A" w:rsidRPr="00204D05" w:rsidRDefault="00DD462A" w:rsidP="00204D0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it-IT"/>
        </w:rPr>
      </w:pPr>
      <w:r w:rsidRPr="00204D05">
        <w:rPr>
          <w:rFonts w:eastAsia="Times New Roman" w:cs="Calibri"/>
          <w:b/>
          <w:bCs/>
          <w:color w:val="000000"/>
          <w:sz w:val="28"/>
          <w:szCs w:val="28"/>
          <w:lang w:eastAsia="it-IT"/>
        </w:rPr>
        <w:t>Attività</w:t>
      </w:r>
    </w:p>
    <w:p w14:paraId="7C685F69" w14:textId="77777777" w:rsidR="00DD462A" w:rsidRPr="007E690A" w:rsidRDefault="00DD462A" w:rsidP="00DD462A">
      <w:pPr>
        <w:spacing w:after="0" w:line="240" w:lineRule="auto"/>
        <w:ind w:hanging="418"/>
        <w:jc w:val="both"/>
        <w:rPr>
          <w:rFonts w:eastAsia="Times New Roman" w:cs="Times New Roman"/>
          <w:sz w:val="24"/>
          <w:szCs w:val="24"/>
          <w:lang w:eastAsia="it-IT"/>
        </w:rPr>
      </w:pPr>
      <w:r w:rsidRPr="007E690A">
        <w:rPr>
          <w:rFonts w:eastAsia="Times New Roman" w:cs="Arial"/>
          <w:color w:val="000000"/>
          <w:sz w:val="28"/>
          <w:szCs w:val="28"/>
          <w:lang w:eastAsia="it-IT"/>
        </w:rPr>
        <w:t xml:space="preserve">• </w:t>
      </w:r>
      <w:r w:rsidRPr="007E690A">
        <w:rPr>
          <w:rFonts w:eastAsia="Times New Roman" w:cs="Arial"/>
          <w:color w:val="000000"/>
          <w:sz w:val="28"/>
          <w:szCs w:val="28"/>
          <w:lang w:eastAsia="it-IT"/>
        </w:rPr>
        <w:tab/>
      </w:r>
      <w:r w:rsidRPr="00B15F7A">
        <w:rPr>
          <w:rFonts w:eastAsia="Times New Roman" w:cs="Arial"/>
          <w:color w:val="000000"/>
          <w:sz w:val="24"/>
          <w:szCs w:val="24"/>
          <w:lang w:eastAsia="it-IT"/>
        </w:rPr>
        <w:t>s</w:t>
      </w:r>
      <w:r w:rsidRPr="00B15F7A">
        <w:rPr>
          <w:rFonts w:eastAsia="Times New Roman" w:cs="Calibri"/>
          <w:color w:val="000000"/>
          <w:sz w:val="24"/>
          <w:szCs w:val="24"/>
          <w:lang w:eastAsia="it-IT"/>
        </w:rPr>
        <w:t>upporto</w:t>
      </w:r>
      <w:r w:rsidRPr="007E690A">
        <w:rPr>
          <w:rFonts w:eastAsia="Times New Roman" w:cs="Calibri"/>
          <w:color w:val="000000"/>
          <w:sz w:val="24"/>
          <w:szCs w:val="24"/>
          <w:lang w:eastAsia="it-IT"/>
        </w:rPr>
        <w:t xml:space="preserve"> alla programmazione, gestione ed erogazione della didattica dei Corsi di Studio</w:t>
      </w:r>
      <w:r>
        <w:rPr>
          <w:rFonts w:eastAsia="Times New Roman" w:cs="Calibri"/>
          <w:color w:val="000000"/>
          <w:sz w:val="24"/>
          <w:szCs w:val="24"/>
          <w:lang w:eastAsia="it-IT"/>
        </w:rPr>
        <w:t>; attivati presso il Polo (progettazione dei Corsi di Studio e dei Piani di Studio</w:t>
      </w:r>
      <w:r w:rsidRPr="007E690A">
        <w:rPr>
          <w:rFonts w:eastAsia="Times New Roman" w:cs="Calibri"/>
          <w:color w:val="000000"/>
          <w:sz w:val="24"/>
          <w:szCs w:val="24"/>
          <w:lang w:eastAsia="it-IT"/>
        </w:rPr>
        <w:t>;</w:t>
      </w:r>
    </w:p>
    <w:p w14:paraId="4B21281E" w14:textId="77777777" w:rsidR="00DD462A" w:rsidRPr="007E690A" w:rsidRDefault="00DD462A" w:rsidP="00DD462A">
      <w:pPr>
        <w:spacing w:after="0" w:line="240" w:lineRule="auto"/>
        <w:ind w:hanging="418"/>
        <w:jc w:val="both"/>
        <w:rPr>
          <w:rFonts w:eastAsia="Times New Roman" w:cs="Times New Roman"/>
          <w:sz w:val="24"/>
          <w:szCs w:val="24"/>
          <w:lang w:eastAsia="it-IT"/>
        </w:rPr>
      </w:pPr>
      <w:r w:rsidRPr="007E690A">
        <w:rPr>
          <w:rFonts w:eastAsia="Times New Roman" w:cs="Calibri"/>
          <w:color w:val="000000"/>
          <w:sz w:val="24"/>
          <w:szCs w:val="24"/>
          <w:lang w:eastAsia="it-IT"/>
        </w:rPr>
        <w:t>•</w:t>
      </w:r>
      <w:r w:rsidRPr="007E690A">
        <w:rPr>
          <w:rFonts w:eastAsia="Times New Roman" w:cs="Calibri"/>
          <w:color w:val="000000"/>
          <w:sz w:val="24"/>
          <w:szCs w:val="24"/>
          <w:lang w:eastAsia="it-IT"/>
        </w:rPr>
        <w:tab/>
        <w:t xml:space="preserve">gestione segreterie studentesse e studenti dei Corsi di Studio </w:t>
      </w:r>
      <w:r>
        <w:rPr>
          <w:rFonts w:eastAsia="Times New Roman" w:cs="Calibri"/>
          <w:color w:val="000000"/>
          <w:sz w:val="24"/>
          <w:szCs w:val="24"/>
          <w:lang w:eastAsia="it-IT"/>
        </w:rPr>
        <w:t xml:space="preserve">attivati presso il Polo </w:t>
      </w:r>
      <w:r w:rsidRPr="007E690A">
        <w:rPr>
          <w:rFonts w:eastAsia="Times New Roman" w:cs="Calibri"/>
          <w:color w:val="000000"/>
          <w:sz w:val="24"/>
          <w:szCs w:val="24"/>
          <w:lang w:eastAsia="it-IT"/>
        </w:rPr>
        <w:t>e gestione delle carriere; </w:t>
      </w:r>
    </w:p>
    <w:p w14:paraId="520CF32B" w14:textId="77777777" w:rsidR="00DD462A" w:rsidRPr="007E690A" w:rsidRDefault="00DD462A" w:rsidP="00DD462A">
      <w:pPr>
        <w:spacing w:after="0" w:line="240" w:lineRule="auto"/>
        <w:ind w:hanging="418"/>
        <w:jc w:val="both"/>
        <w:rPr>
          <w:rFonts w:eastAsia="Times New Roman" w:cs="Times New Roman"/>
          <w:sz w:val="24"/>
          <w:szCs w:val="24"/>
          <w:lang w:eastAsia="it-IT"/>
        </w:rPr>
      </w:pPr>
      <w:r w:rsidRPr="007E690A">
        <w:rPr>
          <w:rFonts w:eastAsia="Times New Roman" w:cs="Calibri"/>
          <w:color w:val="000000"/>
          <w:sz w:val="24"/>
          <w:szCs w:val="24"/>
          <w:lang w:eastAsia="it-IT"/>
        </w:rPr>
        <w:t>•</w:t>
      </w:r>
      <w:r w:rsidRPr="007E690A">
        <w:rPr>
          <w:rFonts w:eastAsia="Times New Roman" w:cs="Calibri"/>
          <w:color w:val="000000"/>
          <w:sz w:val="24"/>
          <w:szCs w:val="24"/>
          <w:lang w:eastAsia="it-IT"/>
        </w:rPr>
        <w:tab/>
        <w:t>gestione servizi alle studentesse e studenti dei Corsi di Studio</w:t>
      </w:r>
      <w:r>
        <w:rPr>
          <w:rFonts w:eastAsia="Times New Roman" w:cs="Calibri"/>
          <w:color w:val="000000"/>
          <w:sz w:val="24"/>
          <w:szCs w:val="24"/>
          <w:lang w:eastAsia="it-IT"/>
        </w:rPr>
        <w:t xml:space="preserve"> attivati presso il Polo;</w:t>
      </w:r>
    </w:p>
    <w:p w14:paraId="55D9A484" w14:textId="77777777" w:rsidR="00DD462A" w:rsidRPr="007E690A" w:rsidRDefault="00DD462A" w:rsidP="00DD462A">
      <w:pPr>
        <w:spacing w:after="0" w:line="240" w:lineRule="auto"/>
        <w:ind w:hanging="418"/>
        <w:jc w:val="both"/>
        <w:rPr>
          <w:rFonts w:eastAsia="Times New Roman" w:cs="Times New Roman"/>
          <w:sz w:val="24"/>
          <w:szCs w:val="24"/>
          <w:lang w:eastAsia="it-IT"/>
        </w:rPr>
      </w:pPr>
      <w:r w:rsidRPr="007E690A">
        <w:rPr>
          <w:rFonts w:eastAsia="Times New Roman" w:cs="Calibri"/>
          <w:color w:val="000000"/>
          <w:sz w:val="24"/>
          <w:szCs w:val="24"/>
          <w:lang w:eastAsia="it-IT"/>
        </w:rPr>
        <w:t>•</w:t>
      </w:r>
      <w:r w:rsidRPr="007E690A">
        <w:rPr>
          <w:rFonts w:eastAsia="Times New Roman" w:cs="Calibri"/>
          <w:color w:val="000000"/>
          <w:sz w:val="24"/>
          <w:szCs w:val="24"/>
          <w:lang w:eastAsia="it-IT"/>
        </w:rPr>
        <w:tab/>
        <w:t>supporto alla gestione dei Corsi Master, dei Corsi di Perfezionamento e di Alta Formazione</w:t>
      </w:r>
      <w:r>
        <w:rPr>
          <w:rFonts w:eastAsia="Times New Roman" w:cs="Calibri"/>
          <w:color w:val="000000"/>
          <w:sz w:val="24"/>
          <w:szCs w:val="24"/>
          <w:lang w:eastAsia="it-IT"/>
        </w:rPr>
        <w:t xml:space="preserve"> attivati presso il Polo</w:t>
      </w:r>
      <w:r w:rsidRPr="007E690A">
        <w:rPr>
          <w:rFonts w:eastAsia="Times New Roman" w:cs="Calibri"/>
          <w:color w:val="000000"/>
          <w:sz w:val="24"/>
          <w:szCs w:val="24"/>
          <w:lang w:eastAsia="it-IT"/>
        </w:rPr>
        <w:t>;</w:t>
      </w:r>
    </w:p>
    <w:p w14:paraId="19894B60" w14:textId="77777777" w:rsidR="00DD462A" w:rsidRPr="007E690A" w:rsidRDefault="00DD462A" w:rsidP="00DD462A">
      <w:pPr>
        <w:spacing w:after="0" w:line="240" w:lineRule="auto"/>
        <w:ind w:hanging="418"/>
        <w:jc w:val="both"/>
        <w:rPr>
          <w:rFonts w:eastAsia="Times New Roman" w:cs="Times New Roman"/>
          <w:sz w:val="24"/>
          <w:szCs w:val="24"/>
          <w:lang w:eastAsia="it-IT"/>
        </w:rPr>
      </w:pPr>
      <w:r w:rsidRPr="007E690A">
        <w:rPr>
          <w:rFonts w:eastAsia="Times New Roman" w:cs="Calibri"/>
          <w:color w:val="000000"/>
          <w:sz w:val="24"/>
          <w:szCs w:val="24"/>
          <w:lang w:eastAsia="it-IT"/>
        </w:rPr>
        <w:t>•</w:t>
      </w:r>
      <w:r w:rsidRPr="007E690A">
        <w:rPr>
          <w:rFonts w:eastAsia="Times New Roman" w:cs="Calibri"/>
          <w:color w:val="000000"/>
          <w:sz w:val="24"/>
          <w:szCs w:val="24"/>
          <w:lang w:eastAsia="it-IT"/>
        </w:rPr>
        <w:tab/>
        <w:t>supporto alle procedure connesse alla qualità e all’accreditamento dei Corsi di Studio dei Corsi</w:t>
      </w:r>
      <w:r>
        <w:rPr>
          <w:rFonts w:eastAsia="Times New Roman" w:cs="Calibri"/>
          <w:color w:val="000000"/>
          <w:sz w:val="24"/>
          <w:szCs w:val="24"/>
          <w:lang w:eastAsia="it-IT"/>
        </w:rPr>
        <w:t xml:space="preserve"> attivati presso il Polo;</w:t>
      </w:r>
    </w:p>
    <w:p w14:paraId="431D592C" w14:textId="77777777" w:rsidR="00DD462A" w:rsidRPr="007E690A" w:rsidRDefault="00DD462A" w:rsidP="00DD462A">
      <w:pPr>
        <w:spacing w:after="0" w:line="240" w:lineRule="auto"/>
        <w:ind w:hanging="418"/>
        <w:jc w:val="both"/>
        <w:rPr>
          <w:rFonts w:eastAsia="Times New Roman" w:cs="Times New Roman"/>
          <w:sz w:val="24"/>
          <w:szCs w:val="24"/>
          <w:lang w:eastAsia="it-IT"/>
        </w:rPr>
      </w:pPr>
      <w:r w:rsidRPr="007E690A">
        <w:rPr>
          <w:rFonts w:eastAsia="Times New Roman" w:cs="Calibri"/>
          <w:color w:val="000000"/>
          <w:sz w:val="24"/>
          <w:szCs w:val="24"/>
          <w:lang w:eastAsia="it-IT"/>
        </w:rPr>
        <w:t>•</w:t>
      </w:r>
      <w:r w:rsidRPr="007E690A">
        <w:rPr>
          <w:rFonts w:eastAsia="Times New Roman" w:cs="Calibri"/>
          <w:color w:val="000000"/>
          <w:sz w:val="24"/>
          <w:szCs w:val="24"/>
          <w:lang w:eastAsia="it-IT"/>
        </w:rPr>
        <w:tab/>
        <w:t>supporto alle attività di internazionalizzazione</w:t>
      </w:r>
      <w:r>
        <w:rPr>
          <w:rFonts w:eastAsia="Times New Roman" w:cs="Calibri"/>
          <w:color w:val="000000"/>
          <w:sz w:val="24"/>
          <w:szCs w:val="24"/>
          <w:lang w:eastAsia="it-IT"/>
        </w:rPr>
        <w:t>;</w:t>
      </w:r>
    </w:p>
    <w:p w14:paraId="57F2C8C5" w14:textId="77777777" w:rsidR="00DD462A" w:rsidRPr="007E690A" w:rsidRDefault="00DD462A" w:rsidP="00DD462A">
      <w:pPr>
        <w:spacing w:after="0" w:line="240" w:lineRule="auto"/>
        <w:ind w:hanging="418"/>
        <w:jc w:val="both"/>
        <w:rPr>
          <w:rFonts w:eastAsia="Times New Roman" w:cs="Times New Roman"/>
          <w:sz w:val="24"/>
          <w:szCs w:val="24"/>
          <w:lang w:eastAsia="it-IT"/>
        </w:rPr>
      </w:pPr>
      <w:r w:rsidRPr="007E690A">
        <w:rPr>
          <w:rFonts w:eastAsia="Times New Roman" w:cs="Calibri"/>
          <w:color w:val="000000"/>
          <w:sz w:val="24"/>
          <w:szCs w:val="24"/>
          <w:lang w:eastAsia="it-IT"/>
        </w:rPr>
        <w:t>•</w:t>
      </w:r>
      <w:r w:rsidRPr="007E690A">
        <w:rPr>
          <w:rFonts w:eastAsia="Times New Roman" w:cs="Calibri"/>
          <w:color w:val="000000"/>
          <w:sz w:val="24"/>
          <w:szCs w:val="24"/>
          <w:lang w:eastAsia="it-IT"/>
        </w:rPr>
        <w:tab/>
        <w:t>supporto alla mobilità internazionale, all’accoglienza di studentesse, studenti e docenti internazionali. </w:t>
      </w:r>
    </w:p>
    <w:p w14:paraId="180D1AF7" w14:textId="77777777" w:rsidR="00DD462A" w:rsidRPr="007E690A" w:rsidRDefault="00DD462A" w:rsidP="00DD462A">
      <w:pPr>
        <w:pStyle w:val="Paragrafoelenco"/>
        <w:rPr>
          <w:rFonts w:eastAsia="Times New Roman" w:cs="Arial"/>
          <w:bCs/>
          <w:color w:val="FF0000"/>
          <w:sz w:val="24"/>
          <w:szCs w:val="24"/>
          <w:lang w:eastAsia="it-IT"/>
        </w:rPr>
      </w:pPr>
    </w:p>
    <w:p w14:paraId="2B20F3FB" w14:textId="77777777" w:rsidR="00115503" w:rsidRDefault="00115503" w:rsidP="00297D26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 w:val="28"/>
          <w:szCs w:val="28"/>
          <w:u w:val="single"/>
          <w:lang w:eastAsia="it-IT"/>
        </w:rPr>
      </w:pPr>
    </w:p>
    <w:p w14:paraId="17E7A294" w14:textId="77777777" w:rsidR="00115503" w:rsidRDefault="00ED0059" w:rsidP="00115503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 w:val="28"/>
          <w:szCs w:val="28"/>
          <w:u w:val="single"/>
          <w:lang w:eastAsia="it-IT"/>
        </w:rPr>
      </w:pPr>
      <w:r>
        <w:rPr>
          <w:rFonts w:eastAsia="Times New Roman" w:cs="Arial"/>
          <w:b/>
          <w:bCs/>
          <w:sz w:val="28"/>
          <w:szCs w:val="28"/>
          <w:u w:val="single"/>
          <w:lang w:eastAsia="it-IT"/>
        </w:rPr>
        <w:t>Biblioteca Polo di Vercelli</w:t>
      </w:r>
    </w:p>
    <w:p w14:paraId="0E4B9FDC" w14:textId="27202993" w:rsidR="00297D26" w:rsidRPr="00115503" w:rsidRDefault="00297D26" w:rsidP="00115503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 w:val="28"/>
          <w:szCs w:val="28"/>
          <w:u w:val="single"/>
          <w:lang w:eastAsia="it-IT"/>
        </w:rPr>
      </w:pPr>
      <w:r w:rsidRPr="00115503">
        <w:rPr>
          <w:rFonts w:eastAsia="Times New Roman" w:cs="Calibri"/>
          <w:bCs/>
          <w:color w:val="000000"/>
          <w:sz w:val="24"/>
          <w:szCs w:val="24"/>
          <w:lang w:eastAsia="it-IT"/>
        </w:rPr>
        <w:t xml:space="preserve">Responsabile di Settore: </w:t>
      </w:r>
      <w:r w:rsidRPr="00115503">
        <w:rPr>
          <w:rFonts w:eastAsia="Times New Roman" w:cs="Calibri"/>
          <w:b/>
          <w:bCs/>
          <w:color w:val="000000"/>
          <w:sz w:val="24"/>
          <w:szCs w:val="24"/>
          <w:lang w:eastAsia="it-IT"/>
        </w:rPr>
        <w:t>Dott.ssa Katia Milanese</w:t>
      </w:r>
    </w:p>
    <w:p w14:paraId="06406808" w14:textId="2A3CB868" w:rsidR="00297D26" w:rsidRPr="00782E00" w:rsidRDefault="00297D26" w:rsidP="00297D26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297D26">
        <w:rPr>
          <w:rFonts w:eastAsia="Times New Roman" w:cs="Calibri"/>
          <w:bCs/>
          <w:color w:val="000000"/>
          <w:sz w:val="24"/>
          <w:szCs w:val="24"/>
          <w:lang w:eastAsia="it-IT"/>
        </w:rPr>
        <w:t>Responsabile:</w:t>
      </w:r>
      <w:r w:rsidRPr="00782E00">
        <w:rPr>
          <w:rFonts w:eastAsia="Times New Roman" w:cs="Calibri"/>
          <w:b/>
          <w:bCs/>
          <w:color w:val="000000"/>
          <w:sz w:val="24"/>
          <w:szCs w:val="24"/>
          <w:lang w:eastAsia="it-IT"/>
        </w:rPr>
        <w:t xml:space="preserve"> </w:t>
      </w:r>
      <w:r w:rsidRPr="00297D26">
        <w:rPr>
          <w:rFonts w:eastAsia="Times New Roman" w:cs="Calibri"/>
          <w:b/>
          <w:i/>
          <w:iCs/>
          <w:color w:val="000000"/>
          <w:sz w:val="24"/>
          <w:szCs w:val="24"/>
          <w:lang w:eastAsia="it-IT"/>
        </w:rPr>
        <w:t xml:space="preserve">ad interim </w:t>
      </w:r>
      <w:r w:rsidRPr="00297D26">
        <w:rPr>
          <w:rFonts w:eastAsia="Times New Roman" w:cs="Calibri"/>
          <w:b/>
          <w:iCs/>
          <w:color w:val="000000"/>
          <w:sz w:val="24"/>
          <w:szCs w:val="24"/>
          <w:lang w:eastAsia="it-IT"/>
        </w:rPr>
        <w:t xml:space="preserve">Dott.ssa </w:t>
      </w:r>
      <w:r w:rsidRPr="00297D26">
        <w:rPr>
          <w:rFonts w:eastAsia="Times New Roman" w:cs="Calibri"/>
          <w:b/>
          <w:color w:val="000000"/>
          <w:sz w:val="24"/>
          <w:szCs w:val="24"/>
          <w:lang w:eastAsia="it-IT"/>
        </w:rPr>
        <w:t>K. Milanese</w:t>
      </w:r>
    </w:p>
    <w:p w14:paraId="6FE3BBB7" w14:textId="156F0B7E" w:rsidR="00297D26" w:rsidRPr="007E690A" w:rsidRDefault="00297D26" w:rsidP="00297D26">
      <w:pPr>
        <w:spacing w:before="100" w:beforeAutospacing="1" w:after="100" w:afterAutospacing="1" w:line="240" w:lineRule="auto"/>
        <w:outlineLvl w:val="1"/>
        <w:rPr>
          <w:rFonts w:eastAsia="Times New Roman" w:cs="Arial"/>
          <w:bCs/>
          <w:sz w:val="24"/>
          <w:szCs w:val="24"/>
          <w:lang w:eastAsia="it-IT"/>
        </w:rPr>
      </w:pPr>
      <w:r>
        <w:rPr>
          <w:rStyle w:val="Enfasigrassetto"/>
          <w:rFonts w:cs="Arial"/>
          <w:b w:val="0"/>
          <w:color w:val="212529"/>
          <w:sz w:val="24"/>
          <w:szCs w:val="24"/>
          <w:shd w:val="clear" w:color="auto" w:fill="FFFFFF"/>
        </w:rPr>
        <w:t>Si trova</w:t>
      </w:r>
      <w:r w:rsidR="000C33C0">
        <w:rPr>
          <w:rStyle w:val="Enfasigrassetto"/>
          <w:rFonts w:cs="Arial"/>
          <w:b w:val="0"/>
          <w:color w:val="212529"/>
          <w:sz w:val="24"/>
          <w:szCs w:val="24"/>
          <w:shd w:val="clear" w:color="auto" w:fill="FFFFFF"/>
        </w:rPr>
        <w:t xml:space="preserve"> c/</w:t>
      </w:r>
      <w:r w:rsidR="000C33C0" w:rsidRPr="000C33C0">
        <w:rPr>
          <w:rFonts w:eastAsia="Times New Roman" w:cs="Arial"/>
          <w:bCs/>
          <w:sz w:val="24"/>
          <w:szCs w:val="24"/>
          <w:lang w:eastAsia="it-IT"/>
        </w:rPr>
        <w:t xml:space="preserve"> </w:t>
      </w:r>
      <w:r w:rsidR="000C33C0">
        <w:rPr>
          <w:rFonts w:eastAsia="Times New Roman" w:cs="Arial"/>
          <w:bCs/>
          <w:sz w:val="24"/>
          <w:szCs w:val="24"/>
          <w:lang w:eastAsia="it-IT"/>
        </w:rPr>
        <w:t>Via Galileo Ferraris 54 Vercelli</w:t>
      </w:r>
      <w:r w:rsidR="000C33C0" w:rsidRPr="007E690A">
        <w:rPr>
          <w:rFonts w:eastAsia="Times New Roman" w:cs="Arial"/>
          <w:bCs/>
          <w:sz w:val="24"/>
          <w:szCs w:val="24"/>
          <w:lang w:eastAsia="it-IT"/>
        </w:rPr>
        <w:t xml:space="preserve"> </w:t>
      </w:r>
      <w:r w:rsidRPr="007E690A">
        <w:rPr>
          <w:rFonts w:eastAsia="Times New Roman" w:cs="Arial"/>
          <w:bCs/>
          <w:sz w:val="24"/>
          <w:szCs w:val="24"/>
          <w:lang w:eastAsia="it-IT"/>
        </w:rPr>
        <w:t xml:space="preserve">link </w:t>
      </w:r>
      <w:proofErr w:type="spellStart"/>
      <w:r w:rsidRPr="007E690A">
        <w:rPr>
          <w:rFonts w:eastAsia="Times New Roman" w:cs="Arial"/>
          <w:bCs/>
          <w:sz w:val="24"/>
          <w:szCs w:val="24"/>
          <w:lang w:eastAsia="it-IT"/>
        </w:rPr>
        <w:t>google</w:t>
      </w:r>
      <w:proofErr w:type="spellEnd"/>
      <w:r w:rsidRPr="007E690A">
        <w:rPr>
          <w:rFonts w:eastAsia="Times New Roman" w:cs="Arial"/>
          <w:bCs/>
          <w:sz w:val="24"/>
          <w:szCs w:val="24"/>
          <w:lang w:eastAsia="it-IT"/>
        </w:rPr>
        <w:t xml:space="preserve"> </w:t>
      </w:r>
      <w:proofErr w:type="spellStart"/>
      <w:r w:rsidRPr="007E690A">
        <w:rPr>
          <w:rFonts w:eastAsia="Times New Roman" w:cs="Arial"/>
          <w:bCs/>
          <w:sz w:val="24"/>
          <w:szCs w:val="24"/>
          <w:lang w:eastAsia="it-IT"/>
        </w:rPr>
        <w:t>maps</w:t>
      </w:r>
      <w:proofErr w:type="spellEnd"/>
      <w:r w:rsidRPr="007E690A">
        <w:rPr>
          <w:rFonts w:eastAsia="Times New Roman" w:cs="Arial"/>
          <w:bCs/>
          <w:sz w:val="24"/>
          <w:szCs w:val="24"/>
          <w:lang w:eastAsia="it-IT"/>
        </w:rPr>
        <w:t xml:space="preserve"> </w:t>
      </w:r>
    </w:p>
    <w:p w14:paraId="41ADD7DF" w14:textId="271A6014" w:rsidR="00505CD5" w:rsidRPr="00505CD5" w:rsidRDefault="00297D26" w:rsidP="00505CD5">
      <w:pPr>
        <w:spacing w:after="0" w:line="240" w:lineRule="auto"/>
        <w:rPr>
          <w:rFonts w:eastAsia="Times New Roman" w:cs="Calibri"/>
          <w:b/>
          <w:bCs/>
          <w:color w:val="000000"/>
          <w:sz w:val="28"/>
          <w:szCs w:val="28"/>
          <w:lang w:eastAsia="it-IT"/>
        </w:rPr>
      </w:pPr>
      <w:r w:rsidRPr="007E690A">
        <w:rPr>
          <w:rFonts w:eastAsia="Times New Roman" w:cs="Calibri"/>
          <w:b/>
          <w:bCs/>
          <w:color w:val="000000"/>
          <w:sz w:val="28"/>
          <w:szCs w:val="28"/>
          <w:lang w:eastAsia="it-IT"/>
        </w:rPr>
        <w:t>Organico</w:t>
      </w:r>
    </w:p>
    <w:p w14:paraId="502C40C2" w14:textId="77777777" w:rsidR="00505CD5" w:rsidRDefault="00F41F5C" w:rsidP="00505CD5">
      <w:pPr>
        <w:pStyle w:val="Paragrafoelenco"/>
        <w:numPr>
          <w:ilvl w:val="0"/>
          <w:numId w:val="11"/>
        </w:numPr>
        <w:spacing w:after="0" w:line="240" w:lineRule="auto"/>
        <w:rPr>
          <w:rFonts w:eastAsia="Times New Roman" w:cs="Calibri"/>
          <w:bCs/>
          <w:color w:val="000000"/>
          <w:sz w:val="24"/>
          <w:szCs w:val="24"/>
          <w:lang w:eastAsia="it-IT"/>
        </w:rPr>
      </w:pPr>
      <w:r w:rsidRPr="00505CD5">
        <w:rPr>
          <w:rFonts w:eastAsia="Times New Roman" w:cs="Calibri"/>
          <w:bCs/>
          <w:color w:val="000000"/>
          <w:sz w:val="24"/>
          <w:szCs w:val="24"/>
          <w:lang w:eastAsia="it-IT"/>
        </w:rPr>
        <w:t xml:space="preserve">Ilaria </w:t>
      </w:r>
      <w:proofErr w:type="spellStart"/>
      <w:r w:rsidRPr="00505CD5">
        <w:rPr>
          <w:rFonts w:eastAsia="Times New Roman" w:cs="Calibri"/>
          <w:bCs/>
          <w:color w:val="000000"/>
          <w:sz w:val="24"/>
          <w:szCs w:val="24"/>
          <w:lang w:eastAsia="it-IT"/>
        </w:rPr>
        <w:t>Andreoletti</w:t>
      </w:r>
      <w:proofErr w:type="spellEnd"/>
    </w:p>
    <w:p w14:paraId="73C0EEB0" w14:textId="77777777" w:rsidR="00505CD5" w:rsidRDefault="00F41F5C" w:rsidP="00505CD5">
      <w:pPr>
        <w:pStyle w:val="Paragrafoelenco"/>
        <w:numPr>
          <w:ilvl w:val="0"/>
          <w:numId w:val="11"/>
        </w:numPr>
        <w:spacing w:after="0" w:line="240" w:lineRule="auto"/>
        <w:rPr>
          <w:rFonts w:eastAsia="Times New Roman" w:cs="Calibri"/>
          <w:bCs/>
          <w:color w:val="000000"/>
          <w:sz w:val="24"/>
          <w:szCs w:val="24"/>
          <w:lang w:eastAsia="it-IT"/>
        </w:rPr>
      </w:pPr>
      <w:r w:rsidRPr="00505CD5">
        <w:rPr>
          <w:rFonts w:eastAsia="Times New Roman" w:cs="Calibri"/>
          <w:bCs/>
          <w:color w:val="000000"/>
          <w:sz w:val="24"/>
          <w:szCs w:val="24"/>
          <w:lang w:eastAsia="it-IT"/>
        </w:rPr>
        <w:t xml:space="preserve">Silvana </w:t>
      </w:r>
      <w:proofErr w:type="spellStart"/>
      <w:r w:rsidRPr="00505CD5">
        <w:rPr>
          <w:rFonts w:eastAsia="Times New Roman" w:cs="Calibri"/>
          <w:bCs/>
          <w:color w:val="000000"/>
          <w:sz w:val="24"/>
          <w:szCs w:val="24"/>
          <w:lang w:eastAsia="it-IT"/>
        </w:rPr>
        <w:t>Bellopede</w:t>
      </w:r>
      <w:proofErr w:type="spellEnd"/>
    </w:p>
    <w:p w14:paraId="24A902EE" w14:textId="53581536" w:rsidR="00F41F5C" w:rsidRPr="00505CD5" w:rsidRDefault="00D745E7" w:rsidP="00505CD5">
      <w:pPr>
        <w:pStyle w:val="Paragrafoelenco"/>
        <w:numPr>
          <w:ilvl w:val="0"/>
          <w:numId w:val="11"/>
        </w:numPr>
        <w:spacing w:after="0" w:line="240" w:lineRule="auto"/>
        <w:rPr>
          <w:rFonts w:eastAsia="Times New Roman" w:cs="Calibri"/>
          <w:bCs/>
          <w:color w:val="000000"/>
          <w:sz w:val="24"/>
          <w:szCs w:val="24"/>
          <w:lang w:eastAsia="it-IT"/>
        </w:rPr>
      </w:pPr>
      <w:r>
        <w:rPr>
          <w:rFonts w:eastAsia="Times New Roman" w:cs="Calibri"/>
          <w:bCs/>
          <w:color w:val="000000"/>
          <w:sz w:val="24"/>
          <w:szCs w:val="24"/>
          <w:lang w:eastAsia="it-IT"/>
        </w:rPr>
        <w:lastRenderedPageBreak/>
        <w:t>Paola Marcone</w:t>
      </w:r>
    </w:p>
    <w:p w14:paraId="03B1F79C" w14:textId="77777777" w:rsidR="00297D26" w:rsidRPr="007E690A" w:rsidRDefault="00297D26" w:rsidP="00297D26">
      <w:pPr>
        <w:pStyle w:val="NormaleWeb"/>
        <w:spacing w:before="0" w:beforeAutospacing="0" w:after="0" w:afterAutospacing="0"/>
        <w:rPr>
          <w:rFonts w:asciiTheme="minorHAnsi" w:hAnsiTheme="minorHAnsi" w:cs="Calibri"/>
          <w:b/>
          <w:bCs/>
          <w:color w:val="000000"/>
          <w:sz w:val="28"/>
          <w:szCs w:val="28"/>
        </w:rPr>
      </w:pPr>
    </w:p>
    <w:p w14:paraId="71D08A92" w14:textId="77777777" w:rsidR="00DD462A" w:rsidRPr="007E690A" w:rsidRDefault="00DD462A" w:rsidP="00DD462A">
      <w:pPr>
        <w:pStyle w:val="NormaleWeb"/>
        <w:spacing w:before="0" w:beforeAutospacing="0" w:after="0" w:afterAutospacing="0"/>
        <w:rPr>
          <w:rFonts w:asciiTheme="minorHAnsi" w:hAnsiTheme="minorHAnsi"/>
        </w:rPr>
      </w:pPr>
      <w:r w:rsidRPr="007E690A">
        <w:rPr>
          <w:rFonts w:asciiTheme="minorHAnsi" w:hAnsiTheme="minorHAnsi" w:cs="Calibri"/>
          <w:b/>
          <w:bCs/>
          <w:color w:val="000000"/>
          <w:sz w:val="28"/>
          <w:szCs w:val="28"/>
        </w:rPr>
        <w:t>Attività</w:t>
      </w:r>
    </w:p>
    <w:p w14:paraId="68610749" w14:textId="77777777" w:rsidR="00DD462A" w:rsidRPr="007E690A" w:rsidRDefault="00DD462A" w:rsidP="00DD462A">
      <w:pPr>
        <w:pStyle w:val="NormaleWeb"/>
        <w:numPr>
          <w:ilvl w:val="0"/>
          <w:numId w:val="3"/>
        </w:numPr>
        <w:spacing w:before="0" w:beforeAutospacing="0" w:after="0" w:afterAutospacing="0"/>
        <w:ind w:left="500"/>
        <w:jc w:val="both"/>
        <w:textAlignment w:val="baseline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Calibri"/>
          <w:color w:val="000000"/>
        </w:rPr>
        <w:t xml:space="preserve">supporto alla gestione di progetti per </w:t>
      </w:r>
      <w:r w:rsidRPr="007E690A">
        <w:rPr>
          <w:rFonts w:asciiTheme="minorHAnsi" w:hAnsiTheme="minorHAnsi" w:cs="Calibri"/>
          <w:color w:val="000000"/>
        </w:rPr>
        <w:t>acquisizione</w:t>
      </w:r>
      <w:r>
        <w:rPr>
          <w:rFonts w:asciiTheme="minorHAnsi" w:hAnsiTheme="minorHAnsi" w:cs="Calibri"/>
          <w:color w:val="000000"/>
        </w:rPr>
        <w:t xml:space="preserve"> e </w:t>
      </w:r>
      <w:r w:rsidRPr="007E690A">
        <w:rPr>
          <w:rFonts w:asciiTheme="minorHAnsi" w:hAnsiTheme="minorHAnsi" w:cs="Calibri"/>
          <w:color w:val="000000"/>
        </w:rPr>
        <w:t>valorizzazione del patrimonio bibliografico e per il miglioramento e lo sviluppo dei servizi all’utenza;</w:t>
      </w:r>
    </w:p>
    <w:p w14:paraId="6D616C49" w14:textId="77777777" w:rsidR="00DD462A" w:rsidRPr="00D31ED3" w:rsidRDefault="00DD462A" w:rsidP="00DD462A">
      <w:pPr>
        <w:pStyle w:val="NormaleWeb"/>
        <w:numPr>
          <w:ilvl w:val="0"/>
          <w:numId w:val="3"/>
        </w:numPr>
        <w:spacing w:before="0" w:beforeAutospacing="0" w:after="0" w:afterAutospacing="0"/>
        <w:ind w:left="500"/>
        <w:jc w:val="both"/>
        <w:textAlignment w:val="baseline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Calibri"/>
          <w:color w:val="000000"/>
        </w:rPr>
        <w:t>supporto alla acquisizione e</w:t>
      </w:r>
      <w:r w:rsidRPr="007E690A">
        <w:rPr>
          <w:rFonts w:asciiTheme="minorHAnsi" w:hAnsiTheme="minorHAnsi" w:cs="Calibri"/>
          <w:color w:val="000000"/>
        </w:rPr>
        <w:t xml:space="preserve"> gestione delle risorse elettroniche</w:t>
      </w:r>
      <w:r>
        <w:rPr>
          <w:rFonts w:asciiTheme="minorHAnsi" w:hAnsiTheme="minorHAnsi" w:cs="Calibri"/>
          <w:color w:val="000000"/>
        </w:rPr>
        <w:t xml:space="preserve"> </w:t>
      </w:r>
      <w:r w:rsidRPr="007E690A">
        <w:rPr>
          <w:rFonts w:asciiTheme="minorHAnsi" w:hAnsiTheme="minorHAnsi" w:cs="Calibri"/>
          <w:color w:val="000000"/>
        </w:rPr>
        <w:t>del patrimonio bibliografico</w:t>
      </w:r>
      <w:r>
        <w:rPr>
          <w:rFonts w:asciiTheme="minorHAnsi" w:hAnsiTheme="minorHAnsi" w:cs="Calibri"/>
          <w:color w:val="000000"/>
        </w:rPr>
        <w:t xml:space="preserve"> comuni a tutte le Biblioteche</w:t>
      </w:r>
      <w:r w:rsidRPr="007E690A">
        <w:rPr>
          <w:rFonts w:asciiTheme="minorHAnsi" w:hAnsiTheme="minorHAnsi" w:cs="Calibri"/>
          <w:color w:val="000000"/>
        </w:rPr>
        <w:t>; </w:t>
      </w:r>
    </w:p>
    <w:p w14:paraId="4D841485" w14:textId="77777777" w:rsidR="00DD462A" w:rsidRPr="007E690A" w:rsidRDefault="00DD462A" w:rsidP="00DD462A">
      <w:pPr>
        <w:pStyle w:val="NormaleWeb"/>
        <w:numPr>
          <w:ilvl w:val="0"/>
          <w:numId w:val="3"/>
        </w:numPr>
        <w:spacing w:before="0" w:beforeAutospacing="0" w:after="0" w:afterAutospacing="0"/>
        <w:ind w:left="500"/>
        <w:jc w:val="both"/>
        <w:textAlignment w:val="baseline"/>
        <w:rPr>
          <w:rFonts w:asciiTheme="minorHAnsi" w:hAnsiTheme="minorHAnsi" w:cs="Arial"/>
          <w:color w:val="000000"/>
        </w:rPr>
      </w:pPr>
      <w:r w:rsidRPr="007E690A">
        <w:rPr>
          <w:rFonts w:asciiTheme="minorHAnsi" w:hAnsiTheme="minorHAnsi" w:cs="Calibri"/>
          <w:color w:val="000000"/>
        </w:rPr>
        <w:t>realizzazione di iniziative per la diffusione in Ateneo dei principi dell’accesso aperto alla letteratura scientifica;</w:t>
      </w:r>
    </w:p>
    <w:p w14:paraId="5F1410A6" w14:textId="77777777" w:rsidR="00DD462A" w:rsidRPr="007E690A" w:rsidRDefault="00DD462A" w:rsidP="00DD462A">
      <w:pPr>
        <w:pStyle w:val="NormaleWeb"/>
        <w:numPr>
          <w:ilvl w:val="0"/>
          <w:numId w:val="3"/>
        </w:numPr>
        <w:spacing w:before="0" w:beforeAutospacing="0" w:after="0" w:afterAutospacing="0"/>
        <w:ind w:left="500"/>
        <w:jc w:val="both"/>
        <w:textAlignment w:val="baseline"/>
        <w:rPr>
          <w:rFonts w:asciiTheme="minorHAnsi" w:hAnsiTheme="minorHAnsi" w:cs="Arial"/>
          <w:color w:val="000000"/>
        </w:rPr>
      </w:pPr>
      <w:r w:rsidRPr="007E690A">
        <w:rPr>
          <w:rFonts w:asciiTheme="minorHAnsi" w:hAnsiTheme="minorHAnsi" w:cs="Calibri"/>
          <w:color w:val="000000"/>
        </w:rPr>
        <w:t xml:space="preserve">interazione con Biblioteche e enti esterni per servizi </w:t>
      </w:r>
      <w:proofErr w:type="spellStart"/>
      <w:r w:rsidRPr="007E690A">
        <w:rPr>
          <w:rFonts w:asciiTheme="minorHAnsi" w:hAnsiTheme="minorHAnsi" w:cs="Calibri"/>
          <w:color w:val="000000"/>
        </w:rPr>
        <w:t>interbibliotecari</w:t>
      </w:r>
      <w:proofErr w:type="spellEnd"/>
      <w:r w:rsidRPr="007E690A">
        <w:rPr>
          <w:rFonts w:asciiTheme="minorHAnsi" w:hAnsiTheme="minorHAnsi" w:cs="Calibri"/>
          <w:color w:val="000000"/>
        </w:rPr>
        <w:t>;</w:t>
      </w:r>
    </w:p>
    <w:p w14:paraId="1FCFA472" w14:textId="77777777" w:rsidR="00DD462A" w:rsidRPr="007E690A" w:rsidRDefault="00DD462A" w:rsidP="00DD462A">
      <w:pPr>
        <w:pStyle w:val="NormaleWeb"/>
        <w:numPr>
          <w:ilvl w:val="0"/>
          <w:numId w:val="3"/>
        </w:numPr>
        <w:spacing w:before="0" w:beforeAutospacing="0" w:after="0" w:afterAutospacing="0"/>
        <w:ind w:left="500"/>
        <w:jc w:val="both"/>
        <w:textAlignment w:val="baseline"/>
        <w:rPr>
          <w:rFonts w:asciiTheme="minorHAnsi" w:hAnsiTheme="minorHAnsi" w:cs="Arial"/>
          <w:color w:val="000000"/>
        </w:rPr>
      </w:pPr>
      <w:r w:rsidRPr="007E690A">
        <w:rPr>
          <w:rFonts w:asciiTheme="minorHAnsi" w:hAnsiTheme="minorHAnsi" w:cs="Calibri"/>
          <w:color w:val="000000"/>
        </w:rPr>
        <w:t>collaborazione all’organizzazione di corsi di formazione e aggiornamento;</w:t>
      </w:r>
    </w:p>
    <w:p w14:paraId="7BE471B7" w14:textId="77777777" w:rsidR="00DD462A" w:rsidRPr="007E690A" w:rsidRDefault="00DD462A" w:rsidP="00DD462A">
      <w:pPr>
        <w:pStyle w:val="NormaleWeb"/>
        <w:numPr>
          <w:ilvl w:val="0"/>
          <w:numId w:val="3"/>
        </w:numPr>
        <w:spacing w:before="0" w:beforeAutospacing="0" w:after="0" w:afterAutospacing="0"/>
        <w:ind w:left="500"/>
        <w:jc w:val="both"/>
        <w:textAlignment w:val="baseline"/>
        <w:rPr>
          <w:rFonts w:asciiTheme="minorHAnsi" w:hAnsiTheme="minorHAnsi" w:cs="Arial"/>
          <w:color w:val="000000"/>
        </w:rPr>
      </w:pPr>
      <w:r w:rsidRPr="007E690A">
        <w:rPr>
          <w:rFonts w:asciiTheme="minorHAnsi" w:hAnsiTheme="minorHAnsi" w:cs="Calibri"/>
          <w:color w:val="000000"/>
        </w:rPr>
        <w:t>supporto alle iniziative di terza missione.</w:t>
      </w:r>
    </w:p>
    <w:p w14:paraId="7A38700D" w14:textId="21D73836" w:rsidR="009D1BC1" w:rsidRPr="007E690A" w:rsidRDefault="009D1BC1" w:rsidP="009D1BC1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 w:val="28"/>
          <w:szCs w:val="28"/>
          <w:u w:val="single"/>
          <w:lang w:eastAsia="it-IT"/>
        </w:rPr>
      </w:pPr>
      <w:r>
        <w:rPr>
          <w:rFonts w:eastAsia="Times New Roman" w:cs="Arial"/>
          <w:b/>
          <w:bCs/>
          <w:sz w:val="28"/>
          <w:szCs w:val="28"/>
          <w:u w:val="single"/>
          <w:lang w:eastAsia="it-IT"/>
        </w:rPr>
        <w:t xml:space="preserve">Ufficio Progettazione e Gestione Ricerca </w:t>
      </w:r>
      <w:r w:rsidRPr="007E690A">
        <w:rPr>
          <w:rFonts w:eastAsia="Times New Roman" w:cs="Arial"/>
          <w:b/>
          <w:bCs/>
          <w:sz w:val="28"/>
          <w:szCs w:val="28"/>
          <w:u w:val="single"/>
          <w:lang w:eastAsia="it-IT"/>
        </w:rPr>
        <w:t xml:space="preserve">Polo di </w:t>
      </w:r>
      <w:r>
        <w:rPr>
          <w:rFonts w:eastAsia="Times New Roman" w:cs="Arial"/>
          <w:b/>
          <w:bCs/>
          <w:sz w:val="28"/>
          <w:szCs w:val="28"/>
          <w:u w:val="single"/>
          <w:lang w:eastAsia="it-IT"/>
        </w:rPr>
        <w:t xml:space="preserve">Vercelli </w:t>
      </w:r>
    </w:p>
    <w:p w14:paraId="622F9523" w14:textId="77777777" w:rsidR="009D1BC1" w:rsidRDefault="009D1BC1" w:rsidP="009D1BC1">
      <w:pPr>
        <w:spacing w:after="0" w:line="240" w:lineRule="auto"/>
        <w:rPr>
          <w:rFonts w:eastAsia="Times New Roman" w:cs="Calibri"/>
          <w:b/>
          <w:bCs/>
          <w:color w:val="000000"/>
          <w:sz w:val="28"/>
          <w:szCs w:val="28"/>
          <w:lang w:eastAsia="it-IT"/>
        </w:rPr>
      </w:pPr>
      <w:r w:rsidRPr="000A5AF1">
        <w:rPr>
          <w:rFonts w:eastAsia="Times New Roman" w:cs="Calibri"/>
          <w:bCs/>
          <w:color w:val="000000"/>
          <w:sz w:val="24"/>
          <w:szCs w:val="24"/>
          <w:lang w:eastAsia="it-IT"/>
        </w:rPr>
        <w:t>Responsabile:</w:t>
      </w:r>
      <w:r w:rsidRPr="000A5AF1">
        <w:rPr>
          <w:rFonts w:eastAsia="Times New Roman" w:cs="Calibri"/>
          <w:b/>
          <w:bCs/>
          <w:color w:val="000000"/>
          <w:sz w:val="24"/>
          <w:szCs w:val="24"/>
          <w:lang w:eastAsia="it-IT"/>
        </w:rPr>
        <w:t xml:space="preserve"> </w:t>
      </w:r>
      <w:r w:rsidRPr="000A5AF1">
        <w:rPr>
          <w:rFonts w:eastAsia="Times New Roman" w:cs="Arial"/>
          <w:b/>
          <w:bCs/>
          <w:i/>
          <w:sz w:val="24"/>
          <w:szCs w:val="24"/>
          <w:lang w:eastAsia="it-IT"/>
        </w:rPr>
        <w:t>ad interim</w:t>
      </w:r>
      <w:r>
        <w:rPr>
          <w:rFonts w:eastAsia="Times New Roman" w:cs="Arial"/>
          <w:b/>
          <w:bCs/>
          <w:sz w:val="24"/>
          <w:szCs w:val="24"/>
          <w:lang w:eastAsia="it-IT"/>
        </w:rPr>
        <w:t xml:space="preserve"> Dott.ssa Cristina </w:t>
      </w:r>
      <w:proofErr w:type="spellStart"/>
      <w:r>
        <w:rPr>
          <w:rFonts w:eastAsia="Times New Roman" w:cs="Arial"/>
          <w:b/>
          <w:bCs/>
          <w:sz w:val="24"/>
          <w:szCs w:val="24"/>
          <w:lang w:eastAsia="it-IT"/>
        </w:rPr>
        <w:t>Coloccini</w:t>
      </w:r>
      <w:proofErr w:type="spellEnd"/>
    </w:p>
    <w:p w14:paraId="567947A4" w14:textId="77777777" w:rsidR="009D1BC1" w:rsidRDefault="009D1BC1" w:rsidP="009D1BC1">
      <w:pPr>
        <w:spacing w:after="0" w:line="240" w:lineRule="auto"/>
        <w:rPr>
          <w:rFonts w:eastAsia="Times New Roman" w:cs="Calibri"/>
          <w:b/>
          <w:bCs/>
          <w:color w:val="000000"/>
          <w:sz w:val="28"/>
          <w:szCs w:val="28"/>
          <w:lang w:eastAsia="it-IT"/>
        </w:rPr>
      </w:pPr>
    </w:p>
    <w:p w14:paraId="05BE35F3" w14:textId="77777777" w:rsidR="009D1BC1" w:rsidRDefault="009D1BC1" w:rsidP="009D1BC1">
      <w:pPr>
        <w:spacing w:after="0" w:line="240" w:lineRule="auto"/>
        <w:rPr>
          <w:rFonts w:eastAsia="Times New Roman" w:cs="Calibri"/>
          <w:b/>
          <w:bCs/>
          <w:color w:val="000000"/>
          <w:sz w:val="28"/>
          <w:szCs w:val="28"/>
          <w:lang w:eastAsia="it-IT"/>
        </w:rPr>
      </w:pPr>
      <w:r>
        <w:rPr>
          <w:rFonts w:eastAsia="Times New Roman" w:cs="Calibri"/>
          <w:b/>
          <w:bCs/>
          <w:color w:val="000000"/>
          <w:sz w:val="28"/>
          <w:szCs w:val="28"/>
          <w:lang w:eastAsia="it-IT"/>
        </w:rPr>
        <w:t>Organico</w:t>
      </w:r>
    </w:p>
    <w:p w14:paraId="367DC546" w14:textId="3C43E68F" w:rsidR="00A24759" w:rsidRPr="00A24759" w:rsidRDefault="00A24759" w:rsidP="00A24759">
      <w:pPr>
        <w:pStyle w:val="Paragrafoelenco"/>
        <w:numPr>
          <w:ilvl w:val="0"/>
          <w:numId w:val="11"/>
        </w:numPr>
        <w:spacing w:after="0" w:line="240" w:lineRule="auto"/>
        <w:rPr>
          <w:rFonts w:eastAsia="Times New Roman" w:cs="Calibri"/>
          <w:bCs/>
          <w:color w:val="000000"/>
          <w:sz w:val="24"/>
          <w:szCs w:val="24"/>
          <w:lang w:eastAsia="it-IT"/>
        </w:rPr>
      </w:pPr>
      <w:r w:rsidRPr="00A24759">
        <w:rPr>
          <w:rFonts w:eastAsia="Times New Roman" w:cs="Calibri"/>
          <w:bCs/>
          <w:color w:val="000000"/>
          <w:sz w:val="24"/>
          <w:szCs w:val="24"/>
          <w:lang w:eastAsia="it-IT"/>
        </w:rPr>
        <w:t>Alessandra Di Stefano</w:t>
      </w:r>
    </w:p>
    <w:p w14:paraId="00BF9E0C" w14:textId="7540154B" w:rsidR="00A24759" w:rsidRDefault="009D1BC1" w:rsidP="00A24759">
      <w:pPr>
        <w:pStyle w:val="Paragrafoelenco"/>
        <w:numPr>
          <w:ilvl w:val="0"/>
          <w:numId w:val="11"/>
        </w:numPr>
        <w:spacing w:after="0" w:line="240" w:lineRule="auto"/>
        <w:rPr>
          <w:rFonts w:eastAsia="Times New Roman" w:cs="Calibri"/>
          <w:bCs/>
          <w:color w:val="000000"/>
          <w:sz w:val="24"/>
          <w:szCs w:val="24"/>
          <w:lang w:eastAsia="it-IT"/>
        </w:rPr>
      </w:pPr>
      <w:r w:rsidRPr="00A24759">
        <w:rPr>
          <w:rFonts w:eastAsia="Times New Roman" w:cs="Calibri"/>
          <w:bCs/>
          <w:color w:val="000000"/>
          <w:sz w:val="24"/>
          <w:szCs w:val="24"/>
          <w:lang w:eastAsia="it-IT"/>
        </w:rPr>
        <w:t>Alessandra Fornarelli</w:t>
      </w:r>
    </w:p>
    <w:p w14:paraId="26529700" w14:textId="77777777" w:rsidR="009D1BC1" w:rsidRPr="007D0497" w:rsidRDefault="009D1BC1" w:rsidP="009D1BC1">
      <w:pPr>
        <w:spacing w:after="0" w:line="240" w:lineRule="auto"/>
        <w:rPr>
          <w:rFonts w:eastAsia="Times New Roman" w:cs="Times New Roman"/>
          <w:b/>
          <w:sz w:val="28"/>
          <w:szCs w:val="28"/>
          <w:lang w:eastAsia="it-IT"/>
        </w:rPr>
      </w:pPr>
      <w:r w:rsidRPr="007D0497">
        <w:rPr>
          <w:rFonts w:eastAsia="Times New Roman" w:cs="Times New Roman"/>
          <w:b/>
          <w:sz w:val="28"/>
          <w:szCs w:val="28"/>
          <w:lang w:eastAsia="it-IT"/>
        </w:rPr>
        <w:t>Attività</w:t>
      </w:r>
    </w:p>
    <w:p w14:paraId="4977A7E0" w14:textId="77777777" w:rsidR="009D1BC1" w:rsidRDefault="009D1BC1" w:rsidP="009D1BC1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it-IT"/>
        </w:rPr>
      </w:pPr>
      <w:r w:rsidRPr="007D0497">
        <w:rPr>
          <w:rFonts w:eastAsia="Times New Roman" w:cs="Arial"/>
          <w:color w:val="000000"/>
          <w:sz w:val="24"/>
          <w:szCs w:val="24"/>
          <w:lang w:eastAsia="it-IT"/>
        </w:rPr>
        <w:t xml:space="preserve">Attività di </w:t>
      </w:r>
      <w:proofErr w:type="spellStart"/>
      <w:r w:rsidRPr="007D0497">
        <w:rPr>
          <w:rFonts w:eastAsia="Times New Roman" w:cs="Arial"/>
          <w:color w:val="000000"/>
          <w:sz w:val="24"/>
          <w:szCs w:val="24"/>
          <w:lang w:eastAsia="it-IT"/>
        </w:rPr>
        <w:t>scouting</w:t>
      </w:r>
      <w:proofErr w:type="spellEnd"/>
      <w:r w:rsidRPr="007D0497">
        <w:rPr>
          <w:rFonts w:eastAsia="Times New Roman" w:cs="Arial"/>
          <w:color w:val="000000"/>
          <w:sz w:val="24"/>
          <w:szCs w:val="24"/>
          <w:lang w:eastAsia="it-IT"/>
        </w:rPr>
        <w:t>, monitoraggio e informazione delle opportunità di finanziamento della ricerca;</w:t>
      </w:r>
    </w:p>
    <w:p w14:paraId="0E702427" w14:textId="77777777" w:rsidR="009D1BC1" w:rsidRPr="000A5AF1" w:rsidRDefault="009D1BC1" w:rsidP="009D1BC1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it-IT"/>
        </w:rPr>
      </w:pPr>
      <w:r>
        <w:rPr>
          <w:rFonts w:eastAsia="Times New Roman" w:cs="Arial"/>
          <w:color w:val="000000"/>
          <w:sz w:val="24"/>
          <w:szCs w:val="24"/>
          <w:lang w:eastAsia="it-IT"/>
        </w:rPr>
        <w:t>Supporto alle attività di monitoraggio e valutazione della ricerca;</w:t>
      </w:r>
    </w:p>
    <w:p w14:paraId="7F27B598" w14:textId="77777777" w:rsidR="009D1BC1" w:rsidRDefault="009D1BC1" w:rsidP="009D1BC1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it-IT"/>
        </w:rPr>
      </w:pPr>
      <w:r>
        <w:rPr>
          <w:rFonts w:eastAsia="Times New Roman" w:cs="Arial"/>
          <w:color w:val="000000"/>
          <w:sz w:val="24"/>
          <w:szCs w:val="24"/>
          <w:lang w:eastAsia="it-IT"/>
        </w:rPr>
        <w:t>Supporto alla presentazione di proposte nell’ambito dei principali programmi di finanziamento europei, nazionali e regionali;</w:t>
      </w:r>
    </w:p>
    <w:p w14:paraId="316E88B9" w14:textId="77777777" w:rsidR="009D1BC1" w:rsidRDefault="009D1BC1" w:rsidP="009D1BC1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it-IT"/>
        </w:rPr>
      </w:pPr>
      <w:r>
        <w:rPr>
          <w:rFonts w:eastAsia="Times New Roman" w:cs="Arial"/>
          <w:color w:val="000000"/>
          <w:sz w:val="24"/>
          <w:szCs w:val="24"/>
          <w:lang w:eastAsia="it-IT"/>
        </w:rPr>
        <w:t>Supporto alla gestione e rendicontazione dei progetti finanziati;</w:t>
      </w:r>
    </w:p>
    <w:p w14:paraId="787FE876" w14:textId="77777777" w:rsidR="009D1BC1" w:rsidRDefault="009D1BC1" w:rsidP="009D1BC1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it-IT"/>
        </w:rPr>
      </w:pPr>
      <w:r>
        <w:rPr>
          <w:rFonts w:eastAsia="Times New Roman" w:cs="Arial"/>
          <w:color w:val="000000"/>
          <w:sz w:val="24"/>
          <w:szCs w:val="24"/>
          <w:lang w:eastAsia="it-IT"/>
        </w:rPr>
        <w:t>Gestione delle attività convenzionale e dei centri interdipartimentali/interuniversitari;</w:t>
      </w:r>
    </w:p>
    <w:p w14:paraId="5E05ED1A" w14:textId="77777777" w:rsidR="009D1BC1" w:rsidRDefault="009D1BC1" w:rsidP="009D1BC1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it-IT"/>
        </w:rPr>
      </w:pPr>
      <w:r>
        <w:rPr>
          <w:rFonts w:eastAsia="Times New Roman" w:cs="Arial"/>
          <w:color w:val="000000"/>
          <w:sz w:val="24"/>
          <w:szCs w:val="24"/>
          <w:lang w:eastAsia="it-IT"/>
        </w:rPr>
        <w:t>Attivazione e gestione borse di addestramento alla ricerca;</w:t>
      </w:r>
    </w:p>
    <w:p w14:paraId="2465F090" w14:textId="72D162BC" w:rsidR="009D1BC1" w:rsidRDefault="00F8132E" w:rsidP="009D1BC1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it-IT"/>
        </w:rPr>
      </w:pPr>
      <w:r>
        <w:rPr>
          <w:rFonts w:eastAsia="Times New Roman" w:cs="Arial"/>
          <w:color w:val="000000"/>
          <w:sz w:val="24"/>
          <w:szCs w:val="24"/>
          <w:lang w:eastAsia="it-IT"/>
        </w:rPr>
        <w:t>Supporto ai Corsi di Dottorato</w:t>
      </w:r>
    </w:p>
    <w:p w14:paraId="1E21BD84" w14:textId="77777777" w:rsidR="00F8132E" w:rsidRDefault="00F8132E" w:rsidP="00F8132E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it-IT"/>
        </w:rPr>
      </w:pPr>
      <w:r>
        <w:rPr>
          <w:rFonts w:eastAsia="Times New Roman" w:cs="Arial"/>
          <w:color w:val="000000"/>
          <w:sz w:val="24"/>
          <w:szCs w:val="24"/>
          <w:lang w:eastAsia="it-IT"/>
        </w:rPr>
        <w:t>Supporto alle procedure di attivazione degli assegni di ricerca</w:t>
      </w:r>
    </w:p>
    <w:p w14:paraId="65C5CC31" w14:textId="77777777" w:rsidR="00F8132E" w:rsidRDefault="00F8132E" w:rsidP="00F8132E">
      <w:pPr>
        <w:pStyle w:val="Paragrafoelenco"/>
        <w:spacing w:after="0" w:line="240" w:lineRule="auto"/>
        <w:ind w:left="365"/>
        <w:jc w:val="both"/>
        <w:rPr>
          <w:rFonts w:eastAsia="Times New Roman" w:cs="Arial"/>
          <w:color w:val="000000"/>
          <w:sz w:val="24"/>
          <w:szCs w:val="24"/>
          <w:lang w:eastAsia="it-IT"/>
        </w:rPr>
      </w:pPr>
      <w:bookmarkStart w:id="0" w:name="_GoBack"/>
      <w:bookmarkEnd w:id="0"/>
    </w:p>
    <w:p w14:paraId="7C70D62A" w14:textId="0BC96A4C" w:rsidR="00A51E5F" w:rsidRDefault="00A51E5F" w:rsidP="00A51E5F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 w:val="28"/>
          <w:szCs w:val="28"/>
          <w:u w:val="single"/>
          <w:lang w:eastAsia="it-IT"/>
        </w:rPr>
      </w:pPr>
      <w:r>
        <w:rPr>
          <w:rFonts w:eastAsia="Times New Roman" w:cs="Arial"/>
          <w:b/>
          <w:bCs/>
          <w:sz w:val="28"/>
          <w:szCs w:val="28"/>
          <w:u w:val="single"/>
          <w:lang w:eastAsia="it-IT"/>
        </w:rPr>
        <w:t xml:space="preserve">Ufficio Laboratori </w:t>
      </w:r>
      <w:r w:rsidRPr="007E690A">
        <w:rPr>
          <w:rFonts w:eastAsia="Times New Roman" w:cs="Arial"/>
          <w:b/>
          <w:bCs/>
          <w:sz w:val="28"/>
          <w:szCs w:val="28"/>
          <w:u w:val="single"/>
          <w:lang w:eastAsia="it-IT"/>
        </w:rPr>
        <w:t xml:space="preserve">Polo di </w:t>
      </w:r>
      <w:r w:rsidR="009D1BC1">
        <w:rPr>
          <w:rFonts w:eastAsia="Times New Roman" w:cs="Arial"/>
          <w:b/>
          <w:bCs/>
          <w:sz w:val="28"/>
          <w:szCs w:val="28"/>
          <w:u w:val="single"/>
          <w:lang w:eastAsia="it-IT"/>
        </w:rPr>
        <w:t xml:space="preserve">Vercelli </w:t>
      </w:r>
    </w:p>
    <w:p w14:paraId="67F37925" w14:textId="77777777" w:rsidR="000C33C0" w:rsidRDefault="00A51E5F" w:rsidP="00A51E5F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 w:val="24"/>
          <w:szCs w:val="24"/>
          <w:lang w:eastAsia="it-IT"/>
        </w:rPr>
      </w:pPr>
      <w:r w:rsidRPr="00A51E5F">
        <w:rPr>
          <w:rFonts w:eastAsia="Times New Roman" w:cs="Arial"/>
          <w:bCs/>
          <w:sz w:val="24"/>
          <w:szCs w:val="24"/>
          <w:lang w:eastAsia="it-IT"/>
        </w:rPr>
        <w:t xml:space="preserve">Responsabile: </w:t>
      </w:r>
      <w:r w:rsidR="000C33C0" w:rsidRPr="000A5AF1">
        <w:rPr>
          <w:rFonts w:eastAsia="Times New Roman" w:cs="Arial"/>
          <w:b/>
          <w:bCs/>
          <w:i/>
          <w:sz w:val="24"/>
          <w:szCs w:val="24"/>
          <w:lang w:eastAsia="it-IT"/>
        </w:rPr>
        <w:t>ad interim</w:t>
      </w:r>
      <w:r w:rsidR="000C33C0">
        <w:rPr>
          <w:rFonts w:eastAsia="Times New Roman" w:cs="Arial"/>
          <w:b/>
          <w:bCs/>
          <w:sz w:val="24"/>
          <w:szCs w:val="24"/>
          <w:lang w:eastAsia="it-IT"/>
        </w:rPr>
        <w:t xml:space="preserve"> Dott.ssa Cristina </w:t>
      </w:r>
      <w:proofErr w:type="spellStart"/>
      <w:r w:rsidR="000C33C0">
        <w:rPr>
          <w:rFonts w:eastAsia="Times New Roman" w:cs="Arial"/>
          <w:b/>
          <w:bCs/>
          <w:sz w:val="24"/>
          <w:szCs w:val="24"/>
          <w:lang w:eastAsia="it-IT"/>
        </w:rPr>
        <w:t>Coloccini</w:t>
      </w:r>
      <w:proofErr w:type="spellEnd"/>
      <w:r w:rsidR="000C33C0">
        <w:rPr>
          <w:rFonts w:eastAsia="Times New Roman" w:cs="Arial"/>
          <w:b/>
          <w:bCs/>
          <w:sz w:val="24"/>
          <w:szCs w:val="24"/>
          <w:lang w:eastAsia="it-IT"/>
        </w:rPr>
        <w:t xml:space="preserve"> </w:t>
      </w:r>
    </w:p>
    <w:p w14:paraId="09B1CFEF" w14:textId="004B247A" w:rsidR="00B93C42" w:rsidRPr="001B0881" w:rsidRDefault="0059283E" w:rsidP="001B0881">
      <w:pPr>
        <w:spacing w:after="0" w:line="240" w:lineRule="auto"/>
        <w:rPr>
          <w:rFonts w:eastAsia="Times New Roman" w:cs="Calibri"/>
          <w:b/>
          <w:bCs/>
          <w:color w:val="000000"/>
          <w:sz w:val="28"/>
          <w:szCs w:val="28"/>
          <w:lang w:eastAsia="it-IT"/>
        </w:rPr>
      </w:pPr>
      <w:r w:rsidRPr="001B0881">
        <w:rPr>
          <w:rFonts w:eastAsia="Times New Roman" w:cs="Calibri"/>
          <w:b/>
          <w:bCs/>
          <w:color w:val="000000"/>
          <w:sz w:val="28"/>
          <w:szCs w:val="28"/>
          <w:lang w:eastAsia="it-IT"/>
        </w:rPr>
        <w:t xml:space="preserve">Organico </w:t>
      </w:r>
    </w:p>
    <w:p w14:paraId="2228624B" w14:textId="77777777" w:rsidR="008556F3" w:rsidRDefault="009D1BC1" w:rsidP="008556F3">
      <w:pPr>
        <w:pStyle w:val="Paragrafoelenco"/>
        <w:numPr>
          <w:ilvl w:val="0"/>
          <w:numId w:val="11"/>
        </w:numPr>
        <w:spacing w:after="0" w:line="240" w:lineRule="auto"/>
        <w:rPr>
          <w:rFonts w:eastAsia="Times New Roman" w:cs="Calibri"/>
          <w:bCs/>
          <w:color w:val="000000"/>
          <w:sz w:val="24"/>
          <w:szCs w:val="24"/>
          <w:lang w:eastAsia="it-IT"/>
        </w:rPr>
      </w:pPr>
      <w:r w:rsidRPr="008556F3">
        <w:rPr>
          <w:rFonts w:eastAsia="Times New Roman" w:cs="Calibri"/>
          <w:bCs/>
          <w:color w:val="000000"/>
          <w:sz w:val="24"/>
          <w:szCs w:val="24"/>
          <w:lang w:eastAsia="it-IT"/>
        </w:rPr>
        <w:t xml:space="preserve">Aldo </w:t>
      </w:r>
      <w:proofErr w:type="spellStart"/>
      <w:r w:rsidRPr="008556F3">
        <w:rPr>
          <w:rFonts w:eastAsia="Times New Roman" w:cs="Calibri"/>
          <w:bCs/>
          <w:color w:val="000000"/>
          <w:sz w:val="24"/>
          <w:szCs w:val="24"/>
          <w:lang w:eastAsia="it-IT"/>
        </w:rPr>
        <w:t>Arrais</w:t>
      </w:r>
      <w:proofErr w:type="spellEnd"/>
    </w:p>
    <w:p w14:paraId="44946BC6" w14:textId="77777777" w:rsidR="008556F3" w:rsidRDefault="00DE2EE6" w:rsidP="008556F3">
      <w:pPr>
        <w:pStyle w:val="Paragrafoelenco"/>
        <w:numPr>
          <w:ilvl w:val="0"/>
          <w:numId w:val="11"/>
        </w:numPr>
        <w:spacing w:after="0" w:line="240" w:lineRule="auto"/>
        <w:rPr>
          <w:rFonts w:eastAsia="Times New Roman" w:cs="Calibri"/>
          <w:bCs/>
          <w:color w:val="000000"/>
          <w:sz w:val="24"/>
          <w:szCs w:val="24"/>
          <w:lang w:eastAsia="it-IT"/>
        </w:rPr>
      </w:pPr>
      <w:r w:rsidRPr="008556F3">
        <w:rPr>
          <w:rFonts w:eastAsia="Times New Roman" w:cs="Calibri"/>
          <w:bCs/>
          <w:color w:val="000000"/>
          <w:sz w:val="24"/>
          <w:szCs w:val="24"/>
          <w:lang w:eastAsia="it-IT"/>
        </w:rPr>
        <w:t>Alice</w:t>
      </w:r>
      <w:r w:rsidR="009D1BC1" w:rsidRPr="008556F3">
        <w:rPr>
          <w:rFonts w:eastAsia="Times New Roman" w:cs="Calibri"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="009D1BC1" w:rsidRPr="008556F3">
        <w:rPr>
          <w:rFonts w:eastAsia="Times New Roman" w:cs="Calibri"/>
          <w:bCs/>
          <w:color w:val="000000"/>
          <w:sz w:val="24"/>
          <w:szCs w:val="24"/>
          <w:lang w:eastAsia="it-IT"/>
        </w:rPr>
        <w:t>Caramaschi</w:t>
      </w:r>
      <w:proofErr w:type="spellEnd"/>
    </w:p>
    <w:p w14:paraId="5DC31C3C" w14:textId="0A67A0E7" w:rsidR="009D1BC1" w:rsidRPr="008556F3" w:rsidRDefault="009D1BC1" w:rsidP="008556F3">
      <w:pPr>
        <w:pStyle w:val="Paragrafoelenco"/>
        <w:numPr>
          <w:ilvl w:val="0"/>
          <w:numId w:val="11"/>
        </w:numPr>
        <w:spacing w:after="0" w:line="240" w:lineRule="auto"/>
        <w:rPr>
          <w:rFonts w:eastAsia="Times New Roman" w:cs="Calibri"/>
          <w:bCs/>
          <w:color w:val="000000"/>
          <w:sz w:val="24"/>
          <w:szCs w:val="24"/>
          <w:lang w:eastAsia="it-IT"/>
        </w:rPr>
      </w:pPr>
      <w:r w:rsidRPr="008556F3">
        <w:rPr>
          <w:rFonts w:eastAsia="Times New Roman" w:cs="Calibri"/>
          <w:bCs/>
          <w:color w:val="000000"/>
          <w:sz w:val="24"/>
          <w:szCs w:val="24"/>
          <w:lang w:eastAsia="it-IT"/>
        </w:rPr>
        <w:t>C</w:t>
      </w:r>
      <w:r w:rsidR="00DE2EE6" w:rsidRPr="008556F3">
        <w:rPr>
          <w:rFonts w:eastAsia="Times New Roman" w:cs="Calibri"/>
          <w:bCs/>
          <w:color w:val="000000"/>
          <w:sz w:val="24"/>
          <w:szCs w:val="24"/>
          <w:lang w:eastAsia="it-IT"/>
        </w:rPr>
        <w:t xml:space="preserve">hiara </w:t>
      </w:r>
      <w:r w:rsidRPr="008556F3">
        <w:rPr>
          <w:rFonts w:eastAsia="Times New Roman" w:cs="Calibri"/>
          <w:bCs/>
          <w:color w:val="000000"/>
          <w:sz w:val="24"/>
          <w:szCs w:val="24"/>
          <w:lang w:eastAsia="it-IT"/>
        </w:rPr>
        <w:t>Cattaneo</w:t>
      </w:r>
    </w:p>
    <w:p w14:paraId="09CB96E5" w14:textId="77777777" w:rsidR="001B0881" w:rsidRPr="001B0881" w:rsidRDefault="001B0881" w:rsidP="001B0881">
      <w:pPr>
        <w:spacing w:after="0" w:line="240" w:lineRule="auto"/>
        <w:rPr>
          <w:rFonts w:eastAsia="Times New Roman" w:cs="Calibri"/>
          <w:b/>
          <w:bCs/>
          <w:color w:val="000000"/>
          <w:sz w:val="28"/>
          <w:szCs w:val="28"/>
          <w:lang w:eastAsia="it-IT"/>
        </w:rPr>
      </w:pPr>
    </w:p>
    <w:p w14:paraId="129BEA5C" w14:textId="77777777" w:rsidR="00A51E5F" w:rsidRPr="007D0497" w:rsidRDefault="00A51E5F" w:rsidP="00A51E5F">
      <w:pPr>
        <w:spacing w:after="0" w:line="240" w:lineRule="auto"/>
        <w:rPr>
          <w:rFonts w:eastAsia="Times New Roman" w:cs="Times New Roman"/>
          <w:b/>
          <w:sz w:val="28"/>
          <w:szCs w:val="28"/>
          <w:lang w:eastAsia="it-IT"/>
        </w:rPr>
      </w:pPr>
      <w:r w:rsidRPr="007D0497">
        <w:rPr>
          <w:rFonts w:eastAsia="Times New Roman" w:cs="Times New Roman"/>
          <w:b/>
          <w:sz w:val="28"/>
          <w:szCs w:val="28"/>
          <w:lang w:eastAsia="it-IT"/>
        </w:rPr>
        <w:t>Attività</w:t>
      </w:r>
    </w:p>
    <w:p w14:paraId="027A8113" w14:textId="3EC2C7C0" w:rsidR="00A51E5F" w:rsidRDefault="00A51E5F" w:rsidP="00A51E5F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it-IT"/>
        </w:rPr>
      </w:pPr>
      <w:r>
        <w:rPr>
          <w:rFonts w:eastAsia="Times New Roman" w:cs="Arial"/>
          <w:color w:val="000000"/>
          <w:sz w:val="24"/>
          <w:szCs w:val="24"/>
          <w:lang w:eastAsia="it-IT"/>
        </w:rPr>
        <w:t>Supporto all’attività laboratoriali connesse alla ricerca istituzionale e conto terzi</w:t>
      </w:r>
      <w:r w:rsidRPr="007D0497">
        <w:rPr>
          <w:rFonts w:eastAsia="Times New Roman" w:cs="Arial"/>
          <w:color w:val="000000"/>
          <w:sz w:val="24"/>
          <w:szCs w:val="24"/>
          <w:lang w:eastAsia="it-IT"/>
        </w:rPr>
        <w:t>;</w:t>
      </w:r>
    </w:p>
    <w:p w14:paraId="17FA67E7" w14:textId="3B550FBF" w:rsidR="00A51E5F" w:rsidRDefault="00A51E5F" w:rsidP="00A51E5F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it-IT"/>
        </w:rPr>
      </w:pPr>
      <w:r w:rsidRPr="00A51E5F">
        <w:rPr>
          <w:rFonts w:eastAsia="Times New Roman" w:cs="Arial"/>
          <w:color w:val="000000"/>
          <w:sz w:val="24"/>
          <w:szCs w:val="24"/>
          <w:lang w:eastAsia="it-IT"/>
        </w:rPr>
        <w:t>Supporto</w:t>
      </w:r>
      <w:r>
        <w:rPr>
          <w:rFonts w:eastAsia="Times New Roman" w:cs="Arial"/>
          <w:color w:val="000000"/>
          <w:sz w:val="24"/>
          <w:szCs w:val="24"/>
          <w:lang w:eastAsia="it-IT"/>
        </w:rPr>
        <w:t xml:space="preserve"> all’attività didattica svolta in laboratorio;</w:t>
      </w:r>
    </w:p>
    <w:p w14:paraId="4949D359" w14:textId="500E902C" w:rsidR="00A51E5F" w:rsidRDefault="00A51E5F" w:rsidP="00A51E5F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it-IT"/>
        </w:rPr>
      </w:pPr>
      <w:r>
        <w:rPr>
          <w:rFonts w:eastAsia="Times New Roman" w:cs="Arial"/>
          <w:color w:val="000000"/>
          <w:sz w:val="24"/>
          <w:szCs w:val="24"/>
          <w:lang w:eastAsia="it-IT"/>
        </w:rPr>
        <w:t>Gestione impianti e rifornimento dei materiali per le attività di laboratorio;</w:t>
      </w:r>
    </w:p>
    <w:p w14:paraId="59BDC079" w14:textId="04E2B646" w:rsidR="00A51E5F" w:rsidRDefault="00A51E5F" w:rsidP="00A51E5F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it-IT"/>
        </w:rPr>
      </w:pPr>
      <w:r>
        <w:rPr>
          <w:rFonts w:eastAsia="Times New Roman" w:cs="Arial"/>
          <w:color w:val="000000"/>
          <w:sz w:val="24"/>
          <w:szCs w:val="24"/>
          <w:lang w:eastAsia="it-IT"/>
        </w:rPr>
        <w:lastRenderedPageBreak/>
        <w:t>Manutenzione attrezzature e gestione rifiuti speciali;</w:t>
      </w:r>
    </w:p>
    <w:p w14:paraId="08775D42" w14:textId="6D8BC67B" w:rsidR="00A51E5F" w:rsidRDefault="00534CB4" w:rsidP="00A51E5F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it-IT"/>
        </w:rPr>
      </w:pPr>
      <w:r>
        <w:rPr>
          <w:rFonts w:eastAsia="Times New Roman" w:cs="Arial"/>
          <w:color w:val="000000"/>
          <w:sz w:val="24"/>
          <w:szCs w:val="24"/>
          <w:lang w:eastAsia="it-IT"/>
        </w:rPr>
        <w:t xml:space="preserve">Organizzazione e gestione </w:t>
      </w:r>
      <w:proofErr w:type="spellStart"/>
      <w:r>
        <w:rPr>
          <w:rFonts w:eastAsia="Times New Roman" w:cs="Arial"/>
          <w:color w:val="000000"/>
          <w:sz w:val="24"/>
          <w:szCs w:val="24"/>
          <w:lang w:eastAsia="it-IT"/>
        </w:rPr>
        <w:t>time</w:t>
      </w:r>
      <w:r w:rsidR="00A51E5F">
        <w:rPr>
          <w:rFonts w:eastAsia="Times New Roman" w:cs="Arial"/>
          <w:color w:val="000000"/>
          <w:sz w:val="24"/>
          <w:szCs w:val="24"/>
          <w:lang w:eastAsia="it-IT"/>
        </w:rPr>
        <w:t>sheet</w:t>
      </w:r>
      <w:proofErr w:type="spellEnd"/>
      <w:r w:rsidR="00A51E5F">
        <w:rPr>
          <w:rFonts w:eastAsia="Times New Roman" w:cs="Arial"/>
          <w:color w:val="000000"/>
          <w:sz w:val="24"/>
          <w:szCs w:val="24"/>
          <w:lang w:eastAsia="it-IT"/>
        </w:rPr>
        <w:t xml:space="preserve"> di utilizzo delle attrezzature;</w:t>
      </w:r>
    </w:p>
    <w:p w14:paraId="2CFEE12A" w14:textId="77777777" w:rsidR="00A51E5F" w:rsidRDefault="00A51E5F" w:rsidP="00A51E5F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it-IT"/>
        </w:rPr>
      </w:pPr>
      <w:r>
        <w:rPr>
          <w:rFonts w:eastAsia="Times New Roman" w:cs="Arial"/>
          <w:color w:val="000000"/>
          <w:sz w:val="24"/>
          <w:szCs w:val="24"/>
          <w:lang w:eastAsia="it-IT"/>
        </w:rPr>
        <w:t>Supporto alle procedure di approvvigionamento di attrezzature e materiali di laboratorio per gli aspetti tecnici di riferimento;</w:t>
      </w:r>
    </w:p>
    <w:p w14:paraId="2EE444C9" w14:textId="411C8C99" w:rsidR="00A51E5F" w:rsidRDefault="00A51E5F" w:rsidP="00A51E5F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it-IT"/>
        </w:rPr>
      </w:pPr>
      <w:r>
        <w:rPr>
          <w:rFonts w:eastAsia="Times New Roman" w:cs="Arial"/>
          <w:color w:val="000000"/>
          <w:sz w:val="24"/>
          <w:szCs w:val="24"/>
          <w:lang w:eastAsia="it-IT"/>
        </w:rPr>
        <w:t xml:space="preserve">Supporto alla gestione della sicurezza delle strutture di pertinenza; </w:t>
      </w:r>
    </w:p>
    <w:p w14:paraId="7F4A96C1" w14:textId="54A8EBDD" w:rsidR="00A51E5F" w:rsidRPr="00A51E5F" w:rsidRDefault="00A51E5F" w:rsidP="00A51E5F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it-IT"/>
        </w:rPr>
      </w:pPr>
      <w:r>
        <w:rPr>
          <w:rFonts w:eastAsia="Times New Roman" w:cs="Arial"/>
          <w:color w:val="000000"/>
          <w:sz w:val="24"/>
          <w:szCs w:val="24"/>
          <w:lang w:eastAsia="it-IT"/>
        </w:rPr>
        <w:t>Gestione e sicurezza dei dati.</w:t>
      </w:r>
    </w:p>
    <w:p w14:paraId="70561698" w14:textId="1F306CCC" w:rsidR="007B0762" w:rsidRPr="006C1741" w:rsidRDefault="007B0762" w:rsidP="007B0762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 w:val="28"/>
          <w:szCs w:val="28"/>
          <w:u w:val="single"/>
          <w:lang w:eastAsia="it-IT"/>
        </w:rPr>
      </w:pPr>
      <w:r w:rsidRPr="006C1741">
        <w:rPr>
          <w:rFonts w:eastAsia="Times New Roman" w:cs="Arial"/>
          <w:b/>
          <w:bCs/>
          <w:sz w:val="28"/>
          <w:szCs w:val="28"/>
          <w:u w:val="single"/>
          <w:lang w:eastAsia="it-IT"/>
        </w:rPr>
        <w:t xml:space="preserve">Ufficio </w:t>
      </w:r>
      <w:r w:rsidR="0023068C" w:rsidRPr="006C1741">
        <w:rPr>
          <w:rFonts w:eastAsia="Times New Roman" w:cs="Arial"/>
          <w:b/>
          <w:bCs/>
          <w:sz w:val="28"/>
          <w:szCs w:val="28"/>
          <w:u w:val="single"/>
          <w:lang w:eastAsia="it-IT"/>
        </w:rPr>
        <w:t>Gestione e Assistenza IC</w:t>
      </w:r>
      <w:r w:rsidR="00332560" w:rsidRPr="006C1741">
        <w:rPr>
          <w:rFonts w:eastAsia="Times New Roman" w:cs="Arial"/>
          <w:b/>
          <w:bCs/>
          <w:sz w:val="28"/>
          <w:szCs w:val="28"/>
          <w:u w:val="single"/>
          <w:lang w:eastAsia="it-IT"/>
        </w:rPr>
        <w:t>T</w:t>
      </w:r>
      <w:r w:rsidR="0023068C" w:rsidRPr="006C1741">
        <w:rPr>
          <w:rFonts w:eastAsia="Times New Roman" w:cs="Arial"/>
          <w:b/>
          <w:bCs/>
          <w:sz w:val="28"/>
          <w:szCs w:val="28"/>
          <w:u w:val="single"/>
          <w:lang w:eastAsia="it-IT"/>
        </w:rPr>
        <w:t xml:space="preserve"> P</w:t>
      </w:r>
      <w:r w:rsidR="007E690A" w:rsidRPr="006C1741">
        <w:rPr>
          <w:rFonts w:eastAsia="Times New Roman" w:cs="Arial"/>
          <w:b/>
          <w:bCs/>
          <w:sz w:val="28"/>
          <w:szCs w:val="28"/>
          <w:u w:val="single"/>
          <w:lang w:eastAsia="it-IT"/>
        </w:rPr>
        <w:t>olo</w:t>
      </w:r>
      <w:r w:rsidR="0023068C" w:rsidRPr="006C1741">
        <w:rPr>
          <w:rFonts w:eastAsia="Times New Roman" w:cs="Arial"/>
          <w:b/>
          <w:bCs/>
          <w:sz w:val="28"/>
          <w:szCs w:val="28"/>
          <w:u w:val="single"/>
          <w:lang w:eastAsia="it-IT"/>
        </w:rPr>
        <w:t xml:space="preserve"> di </w:t>
      </w:r>
      <w:r w:rsidR="00ED0059">
        <w:rPr>
          <w:rFonts w:eastAsia="Times New Roman" w:cs="Arial"/>
          <w:b/>
          <w:bCs/>
          <w:sz w:val="28"/>
          <w:szCs w:val="28"/>
          <w:u w:val="single"/>
          <w:lang w:eastAsia="it-IT"/>
        </w:rPr>
        <w:t>Vercelli</w:t>
      </w:r>
      <w:r w:rsidR="001B0881">
        <w:rPr>
          <w:rFonts w:eastAsia="Times New Roman" w:cs="Arial"/>
          <w:bCs/>
          <w:sz w:val="28"/>
          <w:szCs w:val="28"/>
          <w:u w:val="single"/>
          <w:lang w:eastAsia="it-IT"/>
        </w:rPr>
        <w:t xml:space="preserve"> </w:t>
      </w:r>
    </w:p>
    <w:p w14:paraId="7695A43E" w14:textId="5010A018" w:rsidR="0023068C" w:rsidRPr="007D0497" w:rsidRDefault="0023068C" w:rsidP="007B0762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 w:val="24"/>
          <w:szCs w:val="24"/>
          <w:lang w:eastAsia="it-IT"/>
        </w:rPr>
      </w:pPr>
      <w:r w:rsidRPr="007D0497">
        <w:rPr>
          <w:rFonts w:eastAsia="Times New Roman" w:cs="Arial"/>
          <w:bCs/>
          <w:sz w:val="24"/>
          <w:szCs w:val="24"/>
          <w:lang w:eastAsia="it-IT"/>
        </w:rPr>
        <w:t>Responsabile</w:t>
      </w:r>
      <w:r w:rsidR="00332560" w:rsidRPr="007D0497">
        <w:rPr>
          <w:rFonts w:eastAsia="Times New Roman" w:cs="Arial"/>
          <w:bCs/>
          <w:sz w:val="24"/>
          <w:szCs w:val="24"/>
          <w:lang w:eastAsia="it-IT"/>
        </w:rPr>
        <w:t xml:space="preserve"> di Settore</w:t>
      </w:r>
      <w:r w:rsidR="007E690A" w:rsidRPr="007D0497">
        <w:rPr>
          <w:rFonts w:eastAsia="Times New Roman" w:cs="Arial"/>
          <w:b/>
          <w:bCs/>
          <w:sz w:val="24"/>
          <w:szCs w:val="24"/>
          <w:lang w:eastAsia="it-IT"/>
        </w:rPr>
        <w:t>: D</w:t>
      </w:r>
      <w:r w:rsidR="00332560" w:rsidRPr="007D0497">
        <w:rPr>
          <w:rFonts w:eastAsia="Times New Roman" w:cs="Arial"/>
          <w:b/>
          <w:bCs/>
          <w:sz w:val="24"/>
          <w:szCs w:val="24"/>
          <w:lang w:eastAsia="it-IT"/>
        </w:rPr>
        <w:t>ott. Thomas Salerno</w:t>
      </w:r>
    </w:p>
    <w:p w14:paraId="03378226" w14:textId="217165A1" w:rsidR="0057304B" w:rsidRPr="007D0497" w:rsidRDefault="00332560" w:rsidP="0057304B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7D0497">
        <w:rPr>
          <w:rFonts w:eastAsia="Times New Roman" w:cs="Calibri"/>
          <w:bCs/>
          <w:color w:val="000000"/>
          <w:sz w:val="24"/>
          <w:szCs w:val="24"/>
          <w:lang w:eastAsia="it-IT"/>
        </w:rPr>
        <w:t>Responsabile</w:t>
      </w:r>
      <w:r w:rsidR="007E690A" w:rsidRPr="007D0497">
        <w:rPr>
          <w:rFonts w:eastAsia="Times New Roman" w:cs="Calibri"/>
          <w:bCs/>
          <w:color w:val="000000"/>
          <w:sz w:val="24"/>
          <w:szCs w:val="24"/>
          <w:lang w:eastAsia="it-IT"/>
        </w:rPr>
        <w:t>:</w:t>
      </w:r>
      <w:r w:rsidR="002373AA">
        <w:rPr>
          <w:rFonts w:eastAsia="Times New Roman" w:cs="Calibri"/>
          <w:b/>
          <w:bCs/>
          <w:color w:val="000000"/>
          <w:sz w:val="24"/>
          <w:szCs w:val="24"/>
          <w:lang w:eastAsia="it-IT"/>
        </w:rPr>
        <w:t xml:space="preserve"> </w:t>
      </w:r>
      <w:r w:rsidR="006A6CDC" w:rsidRPr="006A6CDC">
        <w:rPr>
          <w:rFonts w:eastAsia="Times New Roman" w:cs="Calibri"/>
          <w:b/>
          <w:bCs/>
          <w:i/>
          <w:color w:val="000000"/>
          <w:sz w:val="24"/>
          <w:szCs w:val="24"/>
          <w:lang w:eastAsia="it-IT"/>
        </w:rPr>
        <w:t>ad interim</w:t>
      </w:r>
      <w:r w:rsidR="006A6CDC">
        <w:rPr>
          <w:rFonts w:eastAsia="Times New Roman" w:cs="Calibri"/>
          <w:b/>
          <w:bCs/>
          <w:color w:val="000000"/>
          <w:sz w:val="24"/>
          <w:szCs w:val="24"/>
          <w:lang w:eastAsia="it-IT"/>
        </w:rPr>
        <w:t xml:space="preserve"> </w:t>
      </w:r>
      <w:r w:rsidR="006A6CDC" w:rsidRPr="007D0497">
        <w:rPr>
          <w:rFonts w:eastAsia="Times New Roman" w:cs="Arial"/>
          <w:b/>
          <w:bCs/>
          <w:sz w:val="24"/>
          <w:szCs w:val="24"/>
          <w:lang w:eastAsia="it-IT"/>
        </w:rPr>
        <w:t>Dott. Thomas Salerno</w:t>
      </w:r>
    </w:p>
    <w:p w14:paraId="38A67525" w14:textId="2EE931CC" w:rsidR="0057304B" w:rsidRPr="007E690A" w:rsidRDefault="00F46748" w:rsidP="0057304B">
      <w:pPr>
        <w:spacing w:before="100" w:beforeAutospacing="1" w:after="100" w:afterAutospacing="1" w:line="240" w:lineRule="auto"/>
        <w:outlineLvl w:val="1"/>
        <w:rPr>
          <w:rFonts w:eastAsia="Times New Roman" w:cs="Arial"/>
          <w:bCs/>
          <w:sz w:val="24"/>
          <w:szCs w:val="24"/>
          <w:lang w:eastAsia="it-IT"/>
        </w:rPr>
      </w:pPr>
      <w:r>
        <w:rPr>
          <w:rFonts w:eastAsia="Times New Roman" w:cs="Arial"/>
          <w:bCs/>
          <w:sz w:val="24"/>
          <w:szCs w:val="24"/>
          <w:lang w:eastAsia="it-IT"/>
        </w:rPr>
        <w:t xml:space="preserve">Si trova c/o </w:t>
      </w:r>
      <w:r w:rsidR="006A6CDC">
        <w:rPr>
          <w:rFonts w:eastAsia="Times New Roman" w:cs="Arial"/>
          <w:bCs/>
          <w:sz w:val="24"/>
          <w:szCs w:val="24"/>
          <w:lang w:eastAsia="it-IT"/>
        </w:rPr>
        <w:t>Largo Donegani2/3 N</w:t>
      </w:r>
      <w:r w:rsidR="00184E47">
        <w:rPr>
          <w:rFonts w:eastAsia="Times New Roman" w:cs="Arial"/>
          <w:bCs/>
          <w:sz w:val="24"/>
          <w:szCs w:val="24"/>
          <w:lang w:eastAsia="it-IT"/>
        </w:rPr>
        <w:t>o</w:t>
      </w:r>
      <w:r w:rsidR="006A6CDC">
        <w:rPr>
          <w:rFonts w:eastAsia="Times New Roman" w:cs="Arial"/>
          <w:bCs/>
          <w:sz w:val="24"/>
          <w:szCs w:val="24"/>
          <w:lang w:eastAsia="it-IT"/>
        </w:rPr>
        <w:t>vara</w:t>
      </w:r>
      <w:r w:rsidR="002373AA">
        <w:rPr>
          <w:rFonts w:eastAsia="Times New Roman" w:cs="Arial"/>
          <w:bCs/>
          <w:sz w:val="24"/>
          <w:szCs w:val="24"/>
          <w:lang w:eastAsia="it-IT"/>
        </w:rPr>
        <w:t xml:space="preserve"> </w:t>
      </w:r>
      <w:r w:rsidR="0057304B" w:rsidRPr="007E690A">
        <w:rPr>
          <w:rFonts w:eastAsia="Times New Roman" w:cs="Arial"/>
          <w:bCs/>
          <w:sz w:val="24"/>
          <w:szCs w:val="24"/>
          <w:lang w:eastAsia="it-IT"/>
        </w:rPr>
        <w:t xml:space="preserve">  link </w:t>
      </w:r>
      <w:proofErr w:type="spellStart"/>
      <w:r w:rsidR="0057304B" w:rsidRPr="007E690A">
        <w:rPr>
          <w:rFonts w:eastAsia="Times New Roman" w:cs="Arial"/>
          <w:bCs/>
          <w:sz w:val="24"/>
          <w:szCs w:val="24"/>
          <w:lang w:eastAsia="it-IT"/>
        </w:rPr>
        <w:t>google</w:t>
      </w:r>
      <w:proofErr w:type="spellEnd"/>
      <w:r w:rsidR="0057304B" w:rsidRPr="007E690A">
        <w:rPr>
          <w:rFonts w:eastAsia="Times New Roman" w:cs="Arial"/>
          <w:bCs/>
          <w:sz w:val="24"/>
          <w:szCs w:val="24"/>
          <w:lang w:eastAsia="it-IT"/>
        </w:rPr>
        <w:t xml:space="preserve"> </w:t>
      </w:r>
      <w:proofErr w:type="spellStart"/>
      <w:r w:rsidR="0057304B" w:rsidRPr="007E690A">
        <w:rPr>
          <w:rFonts w:eastAsia="Times New Roman" w:cs="Arial"/>
          <w:bCs/>
          <w:sz w:val="24"/>
          <w:szCs w:val="24"/>
          <w:lang w:eastAsia="it-IT"/>
        </w:rPr>
        <w:t>maps</w:t>
      </w:r>
      <w:proofErr w:type="spellEnd"/>
      <w:proofErr w:type="gramStart"/>
      <w:r w:rsidR="0057304B" w:rsidRPr="007E690A">
        <w:rPr>
          <w:rFonts w:eastAsia="Times New Roman" w:cs="Arial"/>
          <w:bCs/>
          <w:sz w:val="24"/>
          <w:szCs w:val="24"/>
          <w:lang w:eastAsia="it-IT"/>
        </w:rPr>
        <w:t xml:space="preserve"> ….</w:t>
      </w:r>
      <w:proofErr w:type="gramEnd"/>
      <w:r w:rsidR="0057304B" w:rsidRPr="007E690A">
        <w:rPr>
          <w:rFonts w:eastAsia="Times New Roman" w:cs="Arial"/>
          <w:bCs/>
          <w:sz w:val="24"/>
          <w:szCs w:val="24"/>
          <w:lang w:eastAsia="it-IT"/>
        </w:rPr>
        <w:t>.</w:t>
      </w:r>
    </w:p>
    <w:p w14:paraId="0BC87C75" w14:textId="109F301D" w:rsidR="0057304B" w:rsidRDefault="007E690A" w:rsidP="0057304B">
      <w:pPr>
        <w:spacing w:after="0" w:line="240" w:lineRule="auto"/>
        <w:rPr>
          <w:rFonts w:eastAsia="Times New Roman" w:cs="Calibri"/>
          <w:b/>
          <w:bCs/>
          <w:color w:val="000000"/>
          <w:sz w:val="28"/>
          <w:szCs w:val="28"/>
          <w:lang w:eastAsia="it-IT"/>
        </w:rPr>
      </w:pPr>
      <w:r w:rsidRPr="007E690A">
        <w:rPr>
          <w:rFonts w:eastAsia="Times New Roman" w:cs="Calibri"/>
          <w:b/>
          <w:bCs/>
          <w:color w:val="000000"/>
          <w:sz w:val="28"/>
          <w:szCs w:val="28"/>
          <w:lang w:eastAsia="it-IT"/>
        </w:rPr>
        <w:t>Organico</w:t>
      </w:r>
    </w:p>
    <w:p w14:paraId="4D18618C" w14:textId="77777777" w:rsidR="008556F3" w:rsidRDefault="008556F3" w:rsidP="008556F3">
      <w:pPr>
        <w:pStyle w:val="Paragrafoelenco"/>
        <w:numPr>
          <w:ilvl w:val="0"/>
          <w:numId w:val="11"/>
        </w:numPr>
        <w:spacing w:after="0" w:line="240" w:lineRule="auto"/>
        <w:rPr>
          <w:rFonts w:eastAsia="Times New Roman" w:cs="Calibri"/>
          <w:bCs/>
          <w:color w:val="000000"/>
          <w:sz w:val="24"/>
          <w:szCs w:val="24"/>
          <w:lang w:eastAsia="it-IT"/>
        </w:rPr>
      </w:pPr>
      <w:r>
        <w:rPr>
          <w:rFonts w:eastAsia="Times New Roman" w:cs="Calibri"/>
          <w:bCs/>
          <w:color w:val="000000"/>
          <w:sz w:val="24"/>
          <w:szCs w:val="24"/>
          <w:lang w:eastAsia="it-IT"/>
        </w:rPr>
        <w:t>Alberto Anselmo</w:t>
      </w:r>
    </w:p>
    <w:p w14:paraId="7E84C3A2" w14:textId="6EECD714" w:rsidR="008556F3" w:rsidRPr="008556F3" w:rsidRDefault="001A26D7" w:rsidP="008556F3">
      <w:pPr>
        <w:pStyle w:val="Paragrafoelenco"/>
        <w:numPr>
          <w:ilvl w:val="0"/>
          <w:numId w:val="11"/>
        </w:numPr>
        <w:spacing w:after="0" w:line="240" w:lineRule="auto"/>
        <w:rPr>
          <w:rFonts w:eastAsia="Times New Roman" w:cs="Calibri"/>
          <w:bCs/>
          <w:color w:val="000000"/>
          <w:sz w:val="24"/>
          <w:szCs w:val="24"/>
          <w:lang w:eastAsia="it-IT"/>
        </w:rPr>
      </w:pPr>
      <w:r>
        <w:rPr>
          <w:rFonts w:eastAsia="Times New Roman" w:cs="Calibri"/>
          <w:bCs/>
          <w:color w:val="000000"/>
          <w:sz w:val="24"/>
          <w:szCs w:val="24"/>
          <w:lang w:eastAsia="it-IT"/>
        </w:rPr>
        <w:t xml:space="preserve">Paolo </w:t>
      </w:r>
      <w:proofErr w:type="spellStart"/>
      <w:r>
        <w:rPr>
          <w:rFonts w:eastAsia="Times New Roman" w:cs="Calibri"/>
          <w:bCs/>
          <w:color w:val="000000"/>
          <w:sz w:val="24"/>
          <w:szCs w:val="24"/>
          <w:lang w:eastAsia="it-IT"/>
        </w:rPr>
        <w:t>Ga</w:t>
      </w:r>
      <w:r w:rsidR="008556F3">
        <w:rPr>
          <w:rFonts w:eastAsia="Times New Roman" w:cs="Calibri"/>
          <w:bCs/>
          <w:color w:val="000000"/>
          <w:sz w:val="24"/>
          <w:szCs w:val="24"/>
          <w:lang w:eastAsia="it-IT"/>
        </w:rPr>
        <w:t>iardelli</w:t>
      </w:r>
      <w:proofErr w:type="spellEnd"/>
    </w:p>
    <w:p w14:paraId="20CCEB0D" w14:textId="706219CD" w:rsidR="008556F3" w:rsidRDefault="008556F3" w:rsidP="008556F3">
      <w:pPr>
        <w:pStyle w:val="Paragrafoelenco"/>
        <w:numPr>
          <w:ilvl w:val="0"/>
          <w:numId w:val="11"/>
        </w:numPr>
        <w:spacing w:after="0" w:line="240" w:lineRule="auto"/>
        <w:rPr>
          <w:rFonts w:eastAsia="Times New Roman" w:cs="Calibri"/>
          <w:bCs/>
          <w:color w:val="000000"/>
          <w:sz w:val="24"/>
          <w:szCs w:val="24"/>
          <w:lang w:eastAsia="it-IT"/>
        </w:rPr>
      </w:pPr>
      <w:r>
        <w:rPr>
          <w:rFonts w:eastAsia="Times New Roman" w:cs="Calibri"/>
          <w:bCs/>
          <w:color w:val="000000"/>
          <w:sz w:val="24"/>
          <w:szCs w:val="24"/>
          <w:lang w:eastAsia="it-IT"/>
        </w:rPr>
        <w:t xml:space="preserve">Edoardo </w:t>
      </w:r>
      <w:proofErr w:type="spellStart"/>
      <w:r>
        <w:rPr>
          <w:rFonts w:eastAsia="Times New Roman" w:cs="Calibri"/>
          <w:bCs/>
          <w:color w:val="000000"/>
          <w:sz w:val="24"/>
          <w:szCs w:val="24"/>
          <w:lang w:eastAsia="it-IT"/>
        </w:rPr>
        <w:t>Garanzini</w:t>
      </w:r>
      <w:proofErr w:type="spellEnd"/>
    </w:p>
    <w:p w14:paraId="12017AF2" w14:textId="3E86C380" w:rsidR="007E690A" w:rsidRDefault="0057304B" w:rsidP="00F46748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7E690A">
        <w:rPr>
          <w:rFonts w:eastAsia="Times New Roman" w:cs="Calibri"/>
          <w:color w:val="000000"/>
          <w:sz w:val="24"/>
          <w:szCs w:val="24"/>
          <w:lang w:eastAsia="it-IT"/>
        </w:rPr>
        <w:tab/>
      </w:r>
    </w:p>
    <w:p w14:paraId="0427C00E" w14:textId="77777777" w:rsidR="00F46748" w:rsidRPr="00F46748" w:rsidRDefault="00F46748" w:rsidP="00F46748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14:paraId="254E1C9E" w14:textId="0CC58EBC" w:rsidR="00F20A9A" w:rsidRPr="00F46748" w:rsidRDefault="007E690A" w:rsidP="00F46748">
      <w:pPr>
        <w:pStyle w:val="NormaleWeb"/>
        <w:spacing w:before="0" w:beforeAutospacing="0" w:after="0" w:afterAutospacing="0"/>
        <w:jc w:val="both"/>
        <w:textAlignment w:val="baseline"/>
        <w:rPr>
          <w:rFonts w:asciiTheme="minorHAnsi" w:hAnsiTheme="minorHAnsi" w:cs="Calibri"/>
          <w:b/>
          <w:color w:val="000000"/>
          <w:sz w:val="28"/>
          <w:szCs w:val="28"/>
        </w:rPr>
      </w:pPr>
      <w:r w:rsidRPr="00F46748">
        <w:rPr>
          <w:rFonts w:asciiTheme="minorHAnsi" w:hAnsiTheme="minorHAnsi" w:cs="Calibri"/>
          <w:b/>
          <w:color w:val="000000"/>
          <w:sz w:val="28"/>
          <w:szCs w:val="28"/>
        </w:rPr>
        <w:t>Attività</w:t>
      </w:r>
    </w:p>
    <w:p w14:paraId="52F15BB1" w14:textId="764E5D64" w:rsidR="00F20A9A" w:rsidRPr="00F46748" w:rsidRDefault="002373AA" w:rsidP="00F46748">
      <w:pPr>
        <w:pStyle w:val="NormaleWeb"/>
        <w:numPr>
          <w:ilvl w:val="0"/>
          <w:numId w:val="6"/>
        </w:numPr>
        <w:spacing w:before="0" w:beforeAutospacing="0" w:after="0" w:afterAutospacing="0"/>
        <w:ind w:left="475"/>
        <w:jc w:val="both"/>
        <w:textAlignment w:val="baseline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 xml:space="preserve">Assistenza ICT all’utenza e </w:t>
      </w:r>
      <w:r w:rsidR="00F20A9A" w:rsidRPr="00F46748">
        <w:rPr>
          <w:rFonts w:asciiTheme="minorHAnsi" w:hAnsiTheme="minorHAnsi" w:cs="Calibri"/>
          <w:color w:val="000000"/>
        </w:rPr>
        <w:t>manutenzione sistemi hardware e software allocati presso il Polo</w:t>
      </w:r>
      <w:r w:rsidR="00534CB4">
        <w:rPr>
          <w:rFonts w:asciiTheme="minorHAnsi" w:hAnsiTheme="minorHAnsi" w:cs="Calibri"/>
          <w:color w:val="000000"/>
        </w:rPr>
        <w:t xml:space="preserve"> di Vercelli</w:t>
      </w:r>
      <w:r w:rsidR="00F20A9A" w:rsidRPr="00F46748">
        <w:rPr>
          <w:rFonts w:asciiTheme="minorHAnsi" w:hAnsiTheme="minorHAnsi" w:cs="Calibri"/>
          <w:color w:val="000000"/>
        </w:rPr>
        <w:t>;</w:t>
      </w:r>
    </w:p>
    <w:p w14:paraId="7643150F" w14:textId="77777777" w:rsidR="002373AA" w:rsidRDefault="00F20A9A" w:rsidP="00F46748">
      <w:pPr>
        <w:pStyle w:val="NormaleWeb"/>
        <w:numPr>
          <w:ilvl w:val="0"/>
          <w:numId w:val="6"/>
        </w:numPr>
        <w:spacing w:before="0" w:beforeAutospacing="0" w:after="0" w:afterAutospacing="0"/>
        <w:ind w:left="475"/>
        <w:jc w:val="both"/>
        <w:textAlignment w:val="baseline"/>
        <w:rPr>
          <w:rFonts w:asciiTheme="minorHAnsi" w:hAnsiTheme="minorHAnsi" w:cs="Calibri"/>
          <w:color w:val="000000"/>
        </w:rPr>
      </w:pPr>
      <w:r w:rsidRPr="00F46748">
        <w:rPr>
          <w:rFonts w:asciiTheme="minorHAnsi" w:hAnsiTheme="minorHAnsi" w:cs="Calibri"/>
          <w:color w:val="000000"/>
        </w:rPr>
        <w:t>rilevazione dei bisogni del Polo in termini di beni e servizi ICT</w:t>
      </w:r>
      <w:r w:rsidR="002373AA">
        <w:rPr>
          <w:rFonts w:asciiTheme="minorHAnsi" w:hAnsiTheme="minorHAnsi" w:cs="Calibri"/>
          <w:color w:val="000000"/>
        </w:rPr>
        <w:t>;</w:t>
      </w:r>
    </w:p>
    <w:p w14:paraId="1057676D" w14:textId="6B2424E1" w:rsidR="00F20A9A" w:rsidRPr="00F46748" w:rsidRDefault="002373AA" w:rsidP="00F46748">
      <w:pPr>
        <w:pStyle w:val="NormaleWeb"/>
        <w:numPr>
          <w:ilvl w:val="0"/>
          <w:numId w:val="6"/>
        </w:numPr>
        <w:spacing w:before="0" w:beforeAutospacing="0" w:after="0" w:afterAutospacing="0"/>
        <w:ind w:left="475"/>
        <w:jc w:val="both"/>
        <w:textAlignment w:val="baseline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cooperazione con la Sezione Infrastrutture e Sistemi ICT, al fine</w:t>
      </w:r>
      <w:r w:rsidR="00F20A9A" w:rsidRPr="00F46748">
        <w:rPr>
          <w:rFonts w:asciiTheme="minorHAnsi" w:hAnsiTheme="minorHAnsi" w:cs="Calibri"/>
          <w:color w:val="000000"/>
        </w:rPr>
        <w:t xml:space="preserve"> della programmazione e </w:t>
      </w:r>
      <w:r>
        <w:rPr>
          <w:rFonts w:asciiTheme="minorHAnsi" w:hAnsiTheme="minorHAnsi" w:cs="Calibri"/>
          <w:color w:val="000000"/>
        </w:rPr>
        <w:t>gestione degli acquisti ICT e dello sviluppo /integrazione sistemi applicativi</w:t>
      </w:r>
      <w:r w:rsidR="00F20A9A" w:rsidRPr="00F46748">
        <w:rPr>
          <w:rFonts w:asciiTheme="minorHAnsi" w:hAnsiTheme="minorHAnsi" w:cs="Calibri"/>
          <w:color w:val="000000"/>
        </w:rPr>
        <w:t>;</w:t>
      </w:r>
    </w:p>
    <w:p w14:paraId="04277713" w14:textId="77777777" w:rsidR="00F20A9A" w:rsidRPr="00F46748" w:rsidRDefault="00F20A9A" w:rsidP="00F46748">
      <w:pPr>
        <w:pStyle w:val="NormaleWeb"/>
        <w:numPr>
          <w:ilvl w:val="0"/>
          <w:numId w:val="6"/>
        </w:numPr>
        <w:spacing w:before="0" w:beforeAutospacing="0" w:after="0" w:afterAutospacing="0"/>
        <w:ind w:left="475"/>
        <w:jc w:val="both"/>
        <w:textAlignment w:val="baseline"/>
        <w:rPr>
          <w:rFonts w:asciiTheme="minorHAnsi" w:hAnsiTheme="minorHAnsi" w:cs="Calibri"/>
          <w:color w:val="000000"/>
        </w:rPr>
      </w:pPr>
      <w:r w:rsidRPr="00F46748">
        <w:rPr>
          <w:rFonts w:asciiTheme="minorHAnsi" w:hAnsiTheme="minorHAnsi" w:cs="Calibri"/>
          <w:color w:val="000000"/>
        </w:rPr>
        <w:t>monitoraggio dell’andamento dei servizi ICT del Polo;</w:t>
      </w:r>
    </w:p>
    <w:p w14:paraId="790FC966" w14:textId="3A9F1038" w:rsidR="00F20A9A" w:rsidRPr="00F46748" w:rsidRDefault="00F20A9A" w:rsidP="00F46748">
      <w:pPr>
        <w:pStyle w:val="NormaleWeb"/>
        <w:numPr>
          <w:ilvl w:val="0"/>
          <w:numId w:val="6"/>
        </w:numPr>
        <w:spacing w:before="0" w:beforeAutospacing="0" w:after="0" w:afterAutospacing="0"/>
        <w:ind w:left="475"/>
        <w:jc w:val="both"/>
        <w:textAlignment w:val="baseline"/>
        <w:rPr>
          <w:rFonts w:asciiTheme="minorHAnsi" w:hAnsiTheme="minorHAnsi" w:cs="Calibri"/>
          <w:color w:val="000000"/>
        </w:rPr>
      </w:pPr>
      <w:r w:rsidRPr="00F46748">
        <w:rPr>
          <w:rFonts w:asciiTheme="minorHAnsi" w:hAnsiTheme="minorHAnsi" w:cs="Calibri"/>
          <w:color w:val="000000"/>
        </w:rPr>
        <w:t xml:space="preserve">cooperazione </w:t>
      </w:r>
      <w:r w:rsidR="00F532C4">
        <w:rPr>
          <w:rFonts w:asciiTheme="minorHAnsi" w:hAnsiTheme="minorHAnsi" w:cs="Calibri"/>
          <w:color w:val="000000"/>
        </w:rPr>
        <w:t xml:space="preserve">all’attuazione del Piano di continuità operativa e di </w:t>
      </w:r>
      <w:proofErr w:type="spellStart"/>
      <w:r w:rsidR="00F532C4">
        <w:rPr>
          <w:rFonts w:asciiTheme="minorHAnsi" w:hAnsiTheme="minorHAnsi" w:cs="Calibri"/>
          <w:color w:val="000000"/>
        </w:rPr>
        <w:t>Risk</w:t>
      </w:r>
      <w:proofErr w:type="spellEnd"/>
      <w:r w:rsidR="00F532C4">
        <w:rPr>
          <w:rFonts w:asciiTheme="minorHAnsi" w:hAnsiTheme="minorHAnsi" w:cs="Calibri"/>
          <w:color w:val="000000"/>
        </w:rPr>
        <w:t xml:space="preserve"> M</w:t>
      </w:r>
      <w:r w:rsidRPr="00F46748">
        <w:rPr>
          <w:rFonts w:asciiTheme="minorHAnsi" w:hAnsiTheme="minorHAnsi" w:cs="Calibri"/>
          <w:color w:val="000000"/>
        </w:rPr>
        <w:t xml:space="preserve">anagement ICT </w:t>
      </w:r>
      <w:r w:rsidR="00F532C4">
        <w:rPr>
          <w:rFonts w:asciiTheme="minorHAnsi" w:hAnsiTheme="minorHAnsi" w:cs="Calibri"/>
          <w:color w:val="000000"/>
        </w:rPr>
        <w:t>nella propria realtà di</w:t>
      </w:r>
      <w:r w:rsidRPr="00F46748">
        <w:rPr>
          <w:rFonts w:asciiTheme="minorHAnsi" w:hAnsiTheme="minorHAnsi" w:cs="Calibri"/>
          <w:color w:val="000000"/>
        </w:rPr>
        <w:t xml:space="preserve"> Polo;</w:t>
      </w:r>
    </w:p>
    <w:p w14:paraId="6DAE426A" w14:textId="045603AE" w:rsidR="00F20A9A" w:rsidRPr="00F46748" w:rsidRDefault="00F532C4" w:rsidP="00F46748">
      <w:pPr>
        <w:pStyle w:val="NormaleWeb"/>
        <w:numPr>
          <w:ilvl w:val="0"/>
          <w:numId w:val="6"/>
        </w:numPr>
        <w:spacing w:before="0" w:beforeAutospacing="0" w:after="0" w:afterAutospacing="0"/>
        <w:ind w:left="475"/>
        <w:jc w:val="both"/>
        <w:textAlignment w:val="baseline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attu</w:t>
      </w:r>
      <w:r w:rsidR="00F20A9A" w:rsidRPr="00F46748">
        <w:rPr>
          <w:rFonts w:asciiTheme="minorHAnsi" w:hAnsiTheme="minorHAnsi" w:cs="Calibri"/>
          <w:color w:val="000000"/>
        </w:rPr>
        <w:t xml:space="preserve">azione </w:t>
      </w:r>
      <w:r>
        <w:rPr>
          <w:rFonts w:asciiTheme="minorHAnsi" w:hAnsiTheme="minorHAnsi" w:cs="Calibri"/>
          <w:color w:val="000000"/>
        </w:rPr>
        <w:t xml:space="preserve">di </w:t>
      </w:r>
      <w:r w:rsidR="00F20A9A" w:rsidRPr="00F46748">
        <w:rPr>
          <w:rFonts w:asciiTheme="minorHAnsi" w:hAnsiTheme="minorHAnsi" w:cs="Calibri"/>
          <w:color w:val="000000"/>
        </w:rPr>
        <w:t>azioni volte alla diffusione della conoscenza dei servizi informatici di Ateneo presso il Polo;</w:t>
      </w:r>
    </w:p>
    <w:p w14:paraId="5136E028" w14:textId="501955CC" w:rsidR="00F20A9A" w:rsidRDefault="00F20A9A" w:rsidP="00F46748">
      <w:pPr>
        <w:pStyle w:val="NormaleWeb"/>
        <w:numPr>
          <w:ilvl w:val="0"/>
          <w:numId w:val="6"/>
        </w:numPr>
        <w:spacing w:before="0" w:beforeAutospacing="0" w:after="0" w:afterAutospacing="0"/>
        <w:ind w:left="475"/>
        <w:jc w:val="both"/>
        <w:textAlignment w:val="baseline"/>
        <w:rPr>
          <w:rFonts w:asciiTheme="minorHAnsi" w:hAnsiTheme="minorHAnsi" w:cs="Calibri"/>
          <w:color w:val="000000"/>
        </w:rPr>
      </w:pPr>
      <w:r w:rsidRPr="00F46748">
        <w:rPr>
          <w:rFonts w:asciiTheme="minorHAnsi" w:hAnsiTheme="minorHAnsi" w:cs="Calibri"/>
          <w:color w:val="000000"/>
        </w:rPr>
        <w:t>cooperazione su progetti volti al miglioramento dei Sistemi Informativi di Ateneo.</w:t>
      </w:r>
    </w:p>
    <w:p w14:paraId="76FD5603" w14:textId="6FD9A84C" w:rsidR="005456A9" w:rsidRDefault="005456A9" w:rsidP="005456A9">
      <w:pPr>
        <w:pStyle w:val="NormaleWeb"/>
        <w:spacing w:before="0" w:beforeAutospacing="0" w:after="0" w:afterAutospacing="0"/>
        <w:jc w:val="both"/>
        <w:textAlignment w:val="baseline"/>
        <w:rPr>
          <w:rFonts w:asciiTheme="minorHAnsi" w:hAnsiTheme="minorHAnsi" w:cs="Calibri"/>
          <w:color w:val="000000"/>
        </w:rPr>
      </w:pPr>
    </w:p>
    <w:sectPr w:rsidR="005456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12C9"/>
    <w:multiLevelType w:val="multilevel"/>
    <w:tmpl w:val="9402B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7262B"/>
    <w:multiLevelType w:val="multilevel"/>
    <w:tmpl w:val="D16CC4AE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96"/>
        </w:tabs>
        <w:ind w:left="37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16"/>
        </w:tabs>
        <w:ind w:left="45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56"/>
        </w:tabs>
        <w:ind w:left="59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76"/>
        </w:tabs>
        <w:ind w:left="66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13481"/>
    <w:multiLevelType w:val="hybridMultilevel"/>
    <w:tmpl w:val="620CBF0C"/>
    <w:lvl w:ilvl="0" w:tplc="04100001">
      <w:start w:val="1"/>
      <w:numFmt w:val="bullet"/>
      <w:lvlText w:val=""/>
      <w:lvlJc w:val="left"/>
      <w:pPr>
        <w:ind w:left="3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3" w15:restartNumberingAfterBreak="0">
    <w:nsid w:val="1D253A3C"/>
    <w:multiLevelType w:val="multilevel"/>
    <w:tmpl w:val="6A129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994D61"/>
    <w:multiLevelType w:val="hybridMultilevel"/>
    <w:tmpl w:val="ADE845C2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DEE51AD"/>
    <w:multiLevelType w:val="hybridMultilevel"/>
    <w:tmpl w:val="BF6E6818"/>
    <w:lvl w:ilvl="0" w:tplc="2C96E2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95D6D"/>
    <w:multiLevelType w:val="hybridMultilevel"/>
    <w:tmpl w:val="B7FCC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03D84"/>
    <w:multiLevelType w:val="hybridMultilevel"/>
    <w:tmpl w:val="52060FBA"/>
    <w:lvl w:ilvl="0" w:tplc="1ED40E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B0C7A"/>
    <w:multiLevelType w:val="multilevel"/>
    <w:tmpl w:val="BC8A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6256E8"/>
    <w:multiLevelType w:val="multilevel"/>
    <w:tmpl w:val="73483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E81252"/>
    <w:multiLevelType w:val="hybridMultilevel"/>
    <w:tmpl w:val="08CE1438"/>
    <w:lvl w:ilvl="0" w:tplc="E5BA9B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45EF4B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8009F3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7A055F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01A4CC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ACAAA8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E9C85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904C97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8AC8C6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6"/>
  </w:num>
  <w:num w:numId="11">
    <w:abstractNumId w:val="5"/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D08"/>
    <w:rsid w:val="0000710F"/>
    <w:rsid w:val="00012A77"/>
    <w:rsid w:val="000147A0"/>
    <w:rsid w:val="00031F22"/>
    <w:rsid w:val="00040962"/>
    <w:rsid w:val="00042A44"/>
    <w:rsid w:val="00087BF8"/>
    <w:rsid w:val="000A5AF1"/>
    <w:rsid w:val="000A5EA5"/>
    <w:rsid w:val="000C01DB"/>
    <w:rsid w:val="000C33C0"/>
    <w:rsid w:val="00115503"/>
    <w:rsid w:val="00126C42"/>
    <w:rsid w:val="001539BB"/>
    <w:rsid w:val="00163DC8"/>
    <w:rsid w:val="001719E3"/>
    <w:rsid w:val="001779ED"/>
    <w:rsid w:val="00184E47"/>
    <w:rsid w:val="001A26D7"/>
    <w:rsid w:val="001A6C29"/>
    <w:rsid w:val="001B0881"/>
    <w:rsid w:val="00204D05"/>
    <w:rsid w:val="0021703B"/>
    <w:rsid w:val="0023068C"/>
    <w:rsid w:val="002373AA"/>
    <w:rsid w:val="00256495"/>
    <w:rsid w:val="00297D26"/>
    <w:rsid w:val="002B2DAF"/>
    <w:rsid w:val="002D3D7D"/>
    <w:rsid w:val="002F26B4"/>
    <w:rsid w:val="003116E8"/>
    <w:rsid w:val="00332560"/>
    <w:rsid w:val="003B5DBD"/>
    <w:rsid w:val="003E3B01"/>
    <w:rsid w:val="003F123B"/>
    <w:rsid w:val="00404F1C"/>
    <w:rsid w:val="004539A4"/>
    <w:rsid w:val="004563A1"/>
    <w:rsid w:val="00493261"/>
    <w:rsid w:val="004A442C"/>
    <w:rsid w:val="004B2A2F"/>
    <w:rsid w:val="004E03D6"/>
    <w:rsid w:val="00505CD5"/>
    <w:rsid w:val="00517898"/>
    <w:rsid w:val="005216C5"/>
    <w:rsid w:val="0052352C"/>
    <w:rsid w:val="00533E2D"/>
    <w:rsid w:val="00534CB4"/>
    <w:rsid w:val="005456A9"/>
    <w:rsid w:val="0057304B"/>
    <w:rsid w:val="005806DE"/>
    <w:rsid w:val="00590877"/>
    <w:rsid w:val="0059283E"/>
    <w:rsid w:val="00593941"/>
    <w:rsid w:val="005A5D70"/>
    <w:rsid w:val="005C4594"/>
    <w:rsid w:val="005C4D44"/>
    <w:rsid w:val="005C73BF"/>
    <w:rsid w:val="005D7C74"/>
    <w:rsid w:val="005F278A"/>
    <w:rsid w:val="006015EF"/>
    <w:rsid w:val="006072D3"/>
    <w:rsid w:val="00615355"/>
    <w:rsid w:val="00617504"/>
    <w:rsid w:val="00655A13"/>
    <w:rsid w:val="00673935"/>
    <w:rsid w:val="006A1A11"/>
    <w:rsid w:val="006A644D"/>
    <w:rsid w:val="006A6CDC"/>
    <w:rsid w:val="006C1741"/>
    <w:rsid w:val="006D7AC3"/>
    <w:rsid w:val="006F3E5D"/>
    <w:rsid w:val="0071789D"/>
    <w:rsid w:val="0072581F"/>
    <w:rsid w:val="00726B98"/>
    <w:rsid w:val="007648B3"/>
    <w:rsid w:val="00782E00"/>
    <w:rsid w:val="007A2501"/>
    <w:rsid w:val="007A5F83"/>
    <w:rsid w:val="007B0762"/>
    <w:rsid w:val="007B339C"/>
    <w:rsid w:val="007D01B1"/>
    <w:rsid w:val="007D0497"/>
    <w:rsid w:val="007E690A"/>
    <w:rsid w:val="00803304"/>
    <w:rsid w:val="008260D2"/>
    <w:rsid w:val="00845380"/>
    <w:rsid w:val="008556F3"/>
    <w:rsid w:val="00881D46"/>
    <w:rsid w:val="008E61A9"/>
    <w:rsid w:val="00912992"/>
    <w:rsid w:val="00955386"/>
    <w:rsid w:val="00971E90"/>
    <w:rsid w:val="009728B0"/>
    <w:rsid w:val="00990565"/>
    <w:rsid w:val="009A22FA"/>
    <w:rsid w:val="009B5D6F"/>
    <w:rsid w:val="009D1BC1"/>
    <w:rsid w:val="00A0484A"/>
    <w:rsid w:val="00A24759"/>
    <w:rsid w:val="00A51E5F"/>
    <w:rsid w:val="00B01EAD"/>
    <w:rsid w:val="00B75315"/>
    <w:rsid w:val="00B87B6A"/>
    <w:rsid w:val="00B93C42"/>
    <w:rsid w:val="00C7316F"/>
    <w:rsid w:val="00C845A5"/>
    <w:rsid w:val="00C86251"/>
    <w:rsid w:val="00CD4C71"/>
    <w:rsid w:val="00CD5707"/>
    <w:rsid w:val="00CE0564"/>
    <w:rsid w:val="00CF3815"/>
    <w:rsid w:val="00D064C6"/>
    <w:rsid w:val="00D31ED3"/>
    <w:rsid w:val="00D745E7"/>
    <w:rsid w:val="00DC065A"/>
    <w:rsid w:val="00DC50D4"/>
    <w:rsid w:val="00DD462A"/>
    <w:rsid w:val="00DE2EE6"/>
    <w:rsid w:val="00DE3D08"/>
    <w:rsid w:val="00DF0BD6"/>
    <w:rsid w:val="00DF5625"/>
    <w:rsid w:val="00E06AAC"/>
    <w:rsid w:val="00E14FF5"/>
    <w:rsid w:val="00E45AE6"/>
    <w:rsid w:val="00E474E2"/>
    <w:rsid w:val="00E5263B"/>
    <w:rsid w:val="00EB77C1"/>
    <w:rsid w:val="00EC7AD5"/>
    <w:rsid w:val="00ED0059"/>
    <w:rsid w:val="00EF53B2"/>
    <w:rsid w:val="00F20A9A"/>
    <w:rsid w:val="00F41F5C"/>
    <w:rsid w:val="00F46748"/>
    <w:rsid w:val="00F532C4"/>
    <w:rsid w:val="00F8132E"/>
    <w:rsid w:val="00F949E3"/>
    <w:rsid w:val="00FA20AB"/>
    <w:rsid w:val="00FC2A41"/>
    <w:rsid w:val="00FF4686"/>
    <w:rsid w:val="00F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ABDF5"/>
  <w15:chartTrackingRefBased/>
  <w15:docId w15:val="{71BEF947-8C5F-4859-B4C2-475A7BC6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7B07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B076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7B0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B0762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B77C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17898"/>
    <w:pPr>
      <w:ind w:left="720"/>
      <w:contextualSpacing/>
    </w:pPr>
  </w:style>
  <w:style w:type="table" w:styleId="Grigliatabella">
    <w:name w:val="Table Grid"/>
    <w:basedOn w:val="Tabellanormale"/>
    <w:uiPriority w:val="39"/>
    <w:rsid w:val="00CE0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Carpredefinitoparagrafo"/>
    <w:rsid w:val="00087BF8"/>
  </w:style>
  <w:style w:type="character" w:styleId="Enfasigrassetto">
    <w:name w:val="Strong"/>
    <w:basedOn w:val="Carpredefinitoparagrafo"/>
    <w:uiPriority w:val="22"/>
    <w:qFormat/>
    <w:rsid w:val="003B5D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8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2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0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0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5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</cp:lastModifiedBy>
  <cp:revision>107</cp:revision>
  <dcterms:created xsi:type="dcterms:W3CDTF">2023-03-03T13:16:00Z</dcterms:created>
  <dcterms:modified xsi:type="dcterms:W3CDTF">2023-03-31T13:54:00Z</dcterms:modified>
</cp:coreProperties>
</file>